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1B20C" w14:textId="2FE62BC9" w:rsidR="001330F7" w:rsidRPr="0070462F" w:rsidRDefault="007F5317" w:rsidP="00D75AD2">
      <w:pPr>
        <w:spacing w:after="24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70462F">
        <w:rPr>
          <w:rFonts w:ascii="Times New Roman" w:hAnsi="Times New Roman" w:cs="Times New Roman"/>
          <w:b/>
          <w:bCs/>
          <w:lang w:val="sr-Cyrl-RS"/>
        </w:rPr>
        <w:t>Инструкција за привредна друштва</w:t>
      </w:r>
      <w:r w:rsidR="0080271C" w:rsidRPr="0070462F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2EB37FD4" w14:textId="363931A3" w:rsidR="00EB77A6" w:rsidRPr="0070462F" w:rsidRDefault="00156A16" w:rsidP="00235C15">
      <w:pPr>
        <w:pStyle w:val="text-align-justify"/>
        <w:spacing w:before="120" w:beforeAutospacing="0" w:after="120" w:afterAutospacing="0"/>
        <w:jc w:val="both"/>
        <w:rPr>
          <w:lang w:val="sr-Cyrl-RS"/>
        </w:rPr>
      </w:pPr>
      <w:r>
        <w:rPr>
          <w:spacing w:val="5"/>
          <w:lang w:val="sr-Cyrl-RS"/>
        </w:rPr>
        <w:t>О</w:t>
      </w:r>
      <w:r w:rsidRPr="003F241F">
        <w:rPr>
          <w:spacing w:val="5"/>
          <w:lang w:val="sr-Cyrl-CS"/>
        </w:rPr>
        <w:t xml:space="preserve">дредбом </w:t>
      </w:r>
      <w:r w:rsidRPr="008A4B1E">
        <w:rPr>
          <w:spacing w:val="5"/>
          <w:lang w:val="sr-Cyrl-CS"/>
        </w:rPr>
        <w:t xml:space="preserve">члана 21. </w:t>
      </w:r>
      <w:hyperlink r:id="rId6" w:history="1">
        <w:r w:rsidRPr="003F241F">
          <w:rPr>
            <w:rStyle w:val="Hyperlink"/>
            <w:color w:val="auto"/>
            <w:spacing w:val="5"/>
            <w:lang w:val="sr-Cyrl-CS"/>
          </w:rPr>
          <w:t>Закона о привредним друштвима</w:t>
        </w:r>
      </w:hyperlink>
      <w:r w:rsidRPr="003F241F">
        <w:rPr>
          <w:spacing w:val="5"/>
          <w:lang w:val="sr-Cyrl-CS"/>
        </w:rPr>
        <w:t xml:space="preserve"> </w:t>
      </w:r>
      <w:r w:rsidRPr="008A4B1E">
        <w:t>(„</w:t>
      </w:r>
      <w:r w:rsidRPr="008A4B1E">
        <w:rPr>
          <w:lang w:val="sr-Cyrl-CS"/>
        </w:rPr>
        <w:t>Службени</w:t>
      </w:r>
      <w:r w:rsidRPr="008A4B1E">
        <w:t xml:space="preserve"> гласник РС”, бр. 36/2011, 99/2011, 83/2014 </w:t>
      </w:r>
      <w:r w:rsidRPr="003F241F">
        <w:t>- др. закон, 5/2015, 44/2018, 95/2018, 91/2019 и 109/2021)</w:t>
      </w:r>
      <w:r>
        <w:rPr>
          <w:lang w:val="sr-Cyrl-CS"/>
        </w:rPr>
        <w:t xml:space="preserve"> </w:t>
      </w:r>
      <w:r w:rsidRPr="003F241F">
        <w:rPr>
          <w:lang w:val="sr-Cyrl-CS"/>
        </w:rPr>
        <w:t>прописан</w:t>
      </w:r>
      <w:r>
        <w:rPr>
          <w:lang w:val="sr-Cyrl-RS"/>
        </w:rPr>
        <w:t>а</w:t>
      </w:r>
      <w:r w:rsidRPr="003F241F">
        <w:rPr>
          <w:lang w:val="sr-Cyrl-CS"/>
        </w:rPr>
        <w:t xml:space="preserve"> је </w:t>
      </w:r>
      <w:r>
        <w:rPr>
          <w:lang w:val="sr-Cyrl-RS"/>
        </w:rPr>
        <w:t xml:space="preserve">обавеза </w:t>
      </w:r>
      <w:r w:rsidRPr="003F241F">
        <w:rPr>
          <w:lang w:val="sr-Cyrl-CS"/>
        </w:rPr>
        <w:t>привредно</w:t>
      </w:r>
      <w:r>
        <w:rPr>
          <w:lang w:val="sr-Cyrl-RS"/>
        </w:rPr>
        <w:t>г</w:t>
      </w:r>
      <w:r w:rsidRPr="003F241F">
        <w:rPr>
          <w:lang w:val="sr-Cyrl-CS"/>
        </w:rPr>
        <w:t xml:space="preserve"> д</w:t>
      </w:r>
      <w:r w:rsidRPr="003F241F">
        <w:t>руштв</w:t>
      </w:r>
      <w:r>
        <w:rPr>
          <w:lang w:val="sr-Cyrl-RS"/>
        </w:rPr>
        <w:t>а</w:t>
      </w:r>
      <w:r w:rsidRPr="003F241F">
        <w:t xml:space="preserve"> да се региструје као корисник услуга електронске управе, у складу са законом којим се уређује електронска управа</w:t>
      </w:r>
      <w:r w:rsidRPr="003F241F">
        <w:rPr>
          <w:lang w:val="sr-Cyrl-CS"/>
        </w:rPr>
        <w:t xml:space="preserve"> </w:t>
      </w:r>
      <w:r>
        <w:rPr>
          <w:lang w:val="sr-Cyrl-RS"/>
        </w:rPr>
        <w:t>како би се</w:t>
      </w:r>
      <w:r w:rsidRPr="003F241F">
        <w:rPr>
          <w:lang w:val="sr-Cyrl-CS"/>
        </w:rPr>
        <w:t xml:space="preserve"> </w:t>
      </w:r>
      <w:r w:rsidRPr="00503E00">
        <w:rPr>
          <w:b/>
          <w:bCs/>
          <w:lang w:val="sr-Cyrl-CS"/>
        </w:rPr>
        <w:t>д</w:t>
      </w:r>
      <w:r w:rsidRPr="00503E00">
        <w:rPr>
          <w:b/>
          <w:bCs/>
        </w:rPr>
        <w:t xml:space="preserve">остављање </w:t>
      </w:r>
      <w:r w:rsidRPr="00503E00">
        <w:rPr>
          <w:b/>
          <w:bCs/>
          <w:lang w:val="sr-Cyrl-RS"/>
        </w:rPr>
        <w:t xml:space="preserve">аката органа управе у електронском облику </w:t>
      </w:r>
      <w:r w:rsidRPr="00503E00">
        <w:rPr>
          <w:b/>
          <w:bCs/>
        </w:rPr>
        <w:t>врши</w:t>
      </w:r>
      <w:r w:rsidRPr="00503E00">
        <w:rPr>
          <w:b/>
          <w:bCs/>
          <w:lang w:val="sr-Cyrl-RS"/>
        </w:rPr>
        <w:t>ло</w:t>
      </w:r>
      <w:r w:rsidRPr="00503E00">
        <w:rPr>
          <w:b/>
          <w:bCs/>
        </w:rPr>
        <w:t xml:space="preserve"> у Јединствен</w:t>
      </w:r>
      <w:r w:rsidRPr="00503E00">
        <w:rPr>
          <w:b/>
          <w:bCs/>
          <w:lang w:val="sr-Cyrl-RS"/>
        </w:rPr>
        <w:t xml:space="preserve"> електронски</w:t>
      </w:r>
      <w:r w:rsidRPr="00503E00">
        <w:rPr>
          <w:b/>
          <w:bCs/>
        </w:rPr>
        <w:t xml:space="preserve"> сандуч</w:t>
      </w:r>
      <w:r w:rsidRPr="00503E00">
        <w:rPr>
          <w:b/>
          <w:bCs/>
          <w:lang w:val="sr-Cyrl-RS"/>
        </w:rPr>
        <w:t>ић</w:t>
      </w:r>
      <w:r w:rsidRPr="00503E00">
        <w:rPr>
          <w:b/>
          <w:bCs/>
        </w:rPr>
        <w:t xml:space="preserve"> на </w:t>
      </w:r>
      <w:r w:rsidRPr="00503E00">
        <w:rPr>
          <w:b/>
          <w:bCs/>
          <w:lang w:val="sr-Cyrl-RS"/>
        </w:rPr>
        <w:t>П</w:t>
      </w:r>
      <w:r w:rsidRPr="00503E00">
        <w:rPr>
          <w:b/>
          <w:bCs/>
        </w:rPr>
        <w:t>орталу еУправа</w:t>
      </w:r>
      <w:r w:rsidRPr="003F241F">
        <w:t xml:space="preserve">, осим </w:t>
      </w:r>
      <w:r>
        <w:rPr>
          <w:lang w:val="sr-Cyrl-RS"/>
        </w:rPr>
        <w:t>када</w:t>
      </w:r>
      <w:r w:rsidRPr="003F241F">
        <w:t xml:space="preserve"> је посебним законом другачије прописано.</w:t>
      </w:r>
      <w:r w:rsidR="00235C15">
        <w:rPr>
          <w:lang w:val="sr-Cyrl-RS"/>
        </w:rPr>
        <w:t xml:space="preserve"> </w:t>
      </w:r>
    </w:p>
    <w:p w14:paraId="0D5F4485" w14:textId="5247F7FC" w:rsidR="00DB7014" w:rsidRDefault="00156A16" w:rsidP="0070527E">
      <w:pPr>
        <w:pStyle w:val="v2-clan-left-1"/>
        <w:shd w:val="clear" w:color="auto" w:fill="FFFFFF"/>
        <w:spacing w:before="120" w:beforeAutospacing="0" w:after="120" w:afterAutospacing="0"/>
        <w:jc w:val="both"/>
        <w:rPr>
          <w:lang w:val="sr-Cyrl-RS"/>
        </w:rPr>
      </w:pPr>
      <w:r w:rsidRPr="008A4B1E">
        <w:rPr>
          <w:shd w:val="clear" w:color="auto" w:fill="FFFFFF"/>
        </w:rPr>
        <w:t>Канцеларија за информационе технологије и електронску управу</w:t>
      </w:r>
      <w:r w:rsidRPr="008A4B1E">
        <w:rPr>
          <w:spacing w:val="5"/>
        </w:rPr>
        <w:t xml:space="preserve"> </w:t>
      </w:r>
      <w:r>
        <w:rPr>
          <w:spacing w:val="5"/>
          <w:lang w:val="sr-Cyrl-RS"/>
        </w:rPr>
        <w:t xml:space="preserve">је у јануару 2024. године </w:t>
      </w:r>
      <w:r w:rsidRPr="008A4B1E">
        <w:rPr>
          <w:spacing w:val="5"/>
          <w:lang w:val="sr-Cyrl-CS"/>
        </w:rPr>
        <w:t>св</w:t>
      </w:r>
      <w:r w:rsidR="0070527E">
        <w:rPr>
          <w:spacing w:val="5"/>
          <w:lang w:val="sr-Cyrl-RS"/>
        </w:rPr>
        <w:t>аком</w:t>
      </w:r>
      <w:r w:rsidRPr="008A4B1E">
        <w:rPr>
          <w:spacing w:val="5"/>
          <w:lang w:val="sr-Cyrl-CS"/>
        </w:rPr>
        <w:t xml:space="preserve"> привредн</w:t>
      </w:r>
      <w:r w:rsidR="0070527E">
        <w:rPr>
          <w:spacing w:val="5"/>
          <w:lang w:val="sr-Cyrl-RS"/>
        </w:rPr>
        <w:t>ом друштву</w:t>
      </w:r>
      <w:r w:rsidR="0070527E">
        <w:rPr>
          <w:lang w:val="sr-Cyrl-RS"/>
        </w:rPr>
        <w:t xml:space="preserve"> </w:t>
      </w:r>
      <w:r w:rsidR="00D83F17">
        <w:rPr>
          <w:lang w:val="sr-Cyrl-RS"/>
        </w:rPr>
        <w:t>(акционар</w:t>
      </w:r>
      <w:r w:rsidR="00EB77A6">
        <w:rPr>
          <w:lang w:val="sr-Cyrl-RS"/>
        </w:rPr>
        <w:t>с</w:t>
      </w:r>
      <w:r w:rsidR="00D83F17">
        <w:rPr>
          <w:lang w:val="sr-Cyrl-RS"/>
        </w:rPr>
        <w:t xml:space="preserve">ком, ортачком, командитном и друштву са ограниченом одговорношћу) </w:t>
      </w:r>
      <w:r w:rsidR="0070527E">
        <w:rPr>
          <w:lang w:val="sr-Cyrl-RS"/>
        </w:rPr>
        <w:t>које се</w:t>
      </w:r>
      <w:r w:rsidRPr="008A4B1E">
        <w:rPr>
          <w:spacing w:val="5"/>
          <w:lang w:val="sr-Cyrl-CS"/>
        </w:rPr>
        <w:t xml:space="preserve"> ни</w:t>
      </w:r>
      <w:r w:rsidR="0070527E">
        <w:rPr>
          <w:spacing w:val="5"/>
          <w:lang w:val="sr-Cyrl-RS"/>
        </w:rPr>
        <w:t>је</w:t>
      </w:r>
      <w:r w:rsidRPr="008A4B1E">
        <w:rPr>
          <w:spacing w:val="5"/>
          <w:lang w:val="sr-Cyrl-CS"/>
        </w:rPr>
        <w:t xml:space="preserve"> самостално регистровал</w:t>
      </w:r>
      <w:r w:rsidR="0070527E">
        <w:rPr>
          <w:spacing w:val="5"/>
          <w:lang w:val="sr-Cyrl-RS"/>
        </w:rPr>
        <w:t>о</w:t>
      </w:r>
      <w:r w:rsidRPr="008A4B1E">
        <w:rPr>
          <w:spacing w:val="5"/>
          <w:lang w:val="sr-Cyrl-CS"/>
        </w:rPr>
        <w:t xml:space="preserve"> као корисни</w:t>
      </w:r>
      <w:r w:rsidR="0070527E">
        <w:rPr>
          <w:spacing w:val="5"/>
          <w:lang w:val="sr-Cyrl-RS"/>
        </w:rPr>
        <w:t>к</w:t>
      </w:r>
      <w:r w:rsidRPr="008A4B1E">
        <w:rPr>
          <w:spacing w:val="5"/>
          <w:lang w:val="sr-Cyrl-CS"/>
        </w:rPr>
        <w:t xml:space="preserve"> </w:t>
      </w:r>
      <w:r w:rsidRPr="001A7B86">
        <w:rPr>
          <w:spacing w:val="5"/>
          <w:lang w:val="sr-Cyrl-CS"/>
        </w:rPr>
        <w:t xml:space="preserve"> </w:t>
      </w:r>
      <w:r>
        <w:rPr>
          <w:spacing w:val="5"/>
          <w:lang w:val="sr-Cyrl-RS"/>
        </w:rPr>
        <w:t xml:space="preserve">услуга електронске управе, креирала Јединствен електронски сандучић (еСандуче) на Порталу еУправа, </w:t>
      </w:r>
      <w:r w:rsidRPr="008A4B1E">
        <w:rPr>
          <w:spacing w:val="5"/>
          <w:lang w:val="sr-Cyrl-CS"/>
        </w:rPr>
        <w:t xml:space="preserve">у складу са </w:t>
      </w:r>
      <w:r w:rsidRPr="00156A16">
        <w:rPr>
          <w:color w:val="000000" w:themeColor="text1"/>
          <w:spacing w:val="5"/>
          <w:lang w:val="sr-Cyrl-CS"/>
        </w:rPr>
        <w:t>одредбом члана 15.</w:t>
      </w:r>
      <w:r w:rsidRPr="008A4B1E">
        <w:rPr>
          <w:color w:val="0E4467"/>
          <w:spacing w:val="5"/>
          <w:lang w:val="sr-Cyrl-CS"/>
        </w:rPr>
        <w:t xml:space="preserve"> </w:t>
      </w:r>
      <w:hyperlink r:id="rId7" w:history="1">
        <w:r w:rsidRPr="0070527E">
          <w:rPr>
            <w:rStyle w:val="Hyperlink"/>
            <w:color w:val="000000" w:themeColor="text1"/>
            <w:spacing w:val="5"/>
            <w:lang w:val="sr-Cyrl-CS"/>
          </w:rPr>
          <w:t xml:space="preserve">Закона о електронској управи </w:t>
        </w:r>
      </w:hyperlink>
      <w:r w:rsidRPr="0070527E">
        <w:rPr>
          <w:color w:val="000000" w:themeColor="text1"/>
        </w:rPr>
        <w:t>(„</w:t>
      </w:r>
      <w:r w:rsidRPr="0070527E">
        <w:rPr>
          <w:color w:val="000000" w:themeColor="text1"/>
          <w:lang w:val="sr-Cyrl-CS"/>
        </w:rPr>
        <w:t>Службени</w:t>
      </w:r>
      <w:r w:rsidRPr="0070527E">
        <w:rPr>
          <w:color w:val="000000" w:themeColor="text1"/>
        </w:rPr>
        <w:t xml:space="preserve"> гласник РС”, бр. 3</w:t>
      </w:r>
      <w:r w:rsidRPr="0070527E">
        <w:rPr>
          <w:color w:val="000000" w:themeColor="text1"/>
          <w:lang w:val="sr-Cyrl-CS"/>
        </w:rPr>
        <w:t>27/2018</w:t>
      </w:r>
      <w:r w:rsidRPr="0070527E">
        <w:rPr>
          <w:color w:val="000000" w:themeColor="text1"/>
        </w:rPr>
        <w:t>)</w:t>
      </w:r>
      <w:r w:rsidR="0070527E">
        <w:rPr>
          <w:lang w:val="sr-Cyrl-RS"/>
        </w:rPr>
        <w:t>.</w:t>
      </w:r>
      <w:r w:rsidR="0070527E" w:rsidRPr="0070527E">
        <w:rPr>
          <w:spacing w:val="5"/>
          <w:lang w:val="sr-Cyrl-CS"/>
        </w:rPr>
        <w:t xml:space="preserve"> </w:t>
      </w:r>
      <w:r w:rsidR="00503E00">
        <w:rPr>
          <w:b/>
          <w:bCs/>
          <w:spacing w:val="5"/>
          <w:lang w:val="sr-Cyrl-RS"/>
        </w:rPr>
        <w:t>Како би се извршила регистрација на Порталу еУправа и отворило</w:t>
      </w:r>
      <w:r w:rsidR="0070527E" w:rsidRPr="00503E00">
        <w:rPr>
          <w:b/>
          <w:bCs/>
          <w:spacing w:val="5"/>
          <w:lang w:val="sr-Cyrl-CS"/>
        </w:rPr>
        <w:t xml:space="preserve"> еСандуче </w:t>
      </w:r>
      <w:r w:rsidR="00503E00">
        <w:rPr>
          <w:b/>
          <w:bCs/>
          <w:spacing w:val="5"/>
          <w:lang w:val="sr-Cyrl-RS"/>
        </w:rPr>
        <w:t xml:space="preserve">неопходно </w:t>
      </w:r>
      <w:r w:rsidR="0070527E" w:rsidRPr="00503E00">
        <w:rPr>
          <w:b/>
          <w:bCs/>
          <w:spacing w:val="5"/>
          <w:lang w:val="sr-Cyrl-CS"/>
        </w:rPr>
        <w:t xml:space="preserve">је да привредно друштво има </w:t>
      </w:r>
      <w:r w:rsidR="0070527E" w:rsidRPr="00503E00">
        <w:rPr>
          <w:b/>
          <w:bCs/>
          <w:lang w:val="sr-Cyrl-CS"/>
        </w:rPr>
        <w:t xml:space="preserve">регистровану адресу за пријем електронске поште у Регистру привредних субјеката Агенције за </w:t>
      </w:r>
      <w:r w:rsidR="0070527E" w:rsidRPr="00503E00">
        <w:rPr>
          <w:b/>
          <w:bCs/>
          <w:color w:val="000000" w:themeColor="text1"/>
          <w:lang w:val="sr-Cyrl-CS"/>
        </w:rPr>
        <w:t>привредне регистре</w:t>
      </w:r>
      <w:r w:rsidR="00BA5A88" w:rsidRPr="00BA5A88">
        <w:rPr>
          <w:color w:val="000000" w:themeColor="text1"/>
          <w:lang w:val="sr-Cyrl-RS"/>
        </w:rPr>
        <w:t xml:space="preserve">, у складу са </w:t>
      </w:r>
      <w:hyperlink r:id="rId8" w:history="1">
        <w:r w:rsidR="00BA5A88" w:rsidRPr="00BA5A88">
          <w:rPr>
            <w:rStyle w:val="Hyperlink"/>
            <w:color w:val="000000" w:themeColor="text1"/>
            <w:lang w:val="sr-Cyrl-RS"/>
          </w:rPr>
          <w:t>Законом о поступку регистрације у Агенцији за привредне регистре</w:t>
        </w:r>
      </w:hyperlink>
      <w:r w:rsidR="00BA5A88" w:rsidRPr="00BA5A88">
        <w:rPr>
          <w:color w:val="000000" w:themeColor="text1"/>
          <w:lang w:val="sr-Cyrl-RS"/>
        </w:rPr>
        <w:t xml:space="preserve"> </w:t>
      </w:r>
      <w:r w:rsidR="00BA5A88" w:rsidRPr="00BA5A88">
        <w:rPr>
          <w:color w:val="000000" w:themeColor="text1"/>
        </w:rPr>
        <w:t>(„</w:t>
      </w:r>
      <w:r w:rsidR="00BA5A88" w:rsidRPr="00BA5A88">
        <w:rPr>
          <w:color w:val="000000" w:themeColor="text1"/>
          <w:lang w:val="sr-Cyrl-CS"/>
        </w:rPr>
        <w:t>Службени</w:t>
      </w:r>
      <w:r w:rsidR="00BA5A88" w:rsidRPr="00BA5A88">
        <w:rPr>
          <w:color w:val="000000" w:themeColor="text1"/>
        </w:rPr>
        <w:t xml:space="preserve"> гласник РС”, бр. 99/201</w:t>
      </w:r>
      <w:r w:rsidR="001A4576">
        <w:rPr>
          <w:color w:val="000000" w:themeColor="text1"/>
          <w:lang w:val="sr-Cyrl-RS"/>
        </w:rPr>
        <w:t>1</w:t>
      </w:r>
      <w:r w:rsidR="00BA5A88" w:rsidRPr="00BA5A88">
        <w:rPr>
          <w:color w:val="000000" w:themeColor="text1"/>
        </w:rPr>
        <w:t>, 83/2014, 31/2019)</w:t>
      </w:r>
      <w:r w:rsidR="0070527E" w:rsidRPr="00BA5A88">
        <w:rPr>
          <w:color w:val="000000" w:themeColor="text1"/>
          <w:lang w:val="sr-Cyrl-CS"/>
        </w:rPr>
        <w:t>.</w:t>
      </w:r>
      <w:r w:rsidR="00BA5A88" w:rsidRPr="00BA5A88">
        <w:rPr>
          <w:color w:val="000000" w:themeColor="text1"/>
          <w:lang w:val="sr-Cyrl-RS"/>
        </w:rPr>
        <w:t xml:space="preserve"> Ако привредно друштво </w:t>
      </w:r>
      <w:r w:rsidR="00BA5A88">
        <w:rPr>
          <w:lang w:val="sr-Cyrl-RS"/>
        </w:rPr>
        <w:t xml:space="preserve">није пријавило </w:t>
      </w:r>
      <w:r w:rsidR="00BA5A88" w:rsidRPr="00BA5A88">
        <w:rPr>
          <w:lang w:val="sr-Cyrl-RS"/>
        </w:rPr>
        <w:t>електронск</w:t>
      </w:r>
      <w:r w:rsidR="008E1B9F">
        <w:rPr>
          <w:lang w:val="sr-Cyrl-RS"/>
        </w:rPr>
        <w:t>у</w:t>
      </w:r>
      <w:r w:rsidR="00BA5A88" w:rsidRPr="00BA5A88">
        <w:rPr>
          <w:lang w:val="sr-Cyrl-RS"/>
        </w:rPr>
        <w:t xml:space="preserve"> адрес</w:t>
      </w:r>
      <w:r w:rsidR="008E1B9F">
        <w:rPr>
          <w:lang w:val="sr-Cyrl-RS"/>
        </w:rPr>
        <w:t>у</w:t>
      </w:r>
      <w:r w:rsidR="00BA5A88" w:rsidRPr="00BA5A88">
        <w:rPr>
          <w:lang w:val="sr-Cyrl-RS"/>
        </w:rPr>
        <w:t xml:space="preserve"> за пријем поште</w:t>
      </w:r>
      <w:r w:rsidR="00BA5A88">
        <w:rPr>
          <w:lang w:val="sr-Cyrl-RS"/>
        </w:rPr>
        <w:t xml:space="preserve">, </w:t>
      </w:r>
      <w:r w:rsidR="008E1B9F">
        <w:rPr>
          <w:lang w:val="sr-Cyrl-RS"/>
        </w:rPr>
        <w:t xml:space="preserve">или није ажурирало и пријавило тачну адресу, </w:t>
      </w:r>
      <w:r w:rsidR="00BA5A88">
        <w:rPr>
          <w:lang w:val="sr-Cyrl-RS"/>
        </w:rPr>
        <w:t xml:space="preserve">неопходно је да </w:t>
      </w:r>
      <w:r w:rsidR="008E1B9F">
        <w:rPr>
          <w:lang w:val="sr-Cyrl-RS"/>
        </w:rPr>
        <w:t xml:space="preserve">то </w:t>
      </w:r>
      <w:r w:rsidR="00BA5A88">
        <w:rPr>
          <w:lang w:val="sr-Cyrl-RS"/>
        </w:rPr>
        <w:t>изврши</w:t>
      </w:r>
      <w:r w:rsidR="008E1B9F">
        <w:rPr>
          <w:lang w:val="sr-Cyrl-RS"/>
        </w:rPr>
        <w:t xml:space="preserve"> у најкраћем року</w:t>
      </w:r>
      <w:r w:rsidR="001A4576">
        <w:rPr>
          <w:lang w:val="sr-Cyrl-RS"/>
        </w:rPr>
        <w:t>, у складу са законом.</w:t>
      </w:r>
      <w:r w:rsidR="00862D9C">
        <w:rPr>
          <w:lang w:val="sr-Cyrl-RS"/>
        </w:rPr>
        <w:t xml:space="preserve"> </w:t>
      </w:r>
    </w:p>
    <w:p w14:paraId="51EC67BC" w14:textId="77777777" w:rsidR="0070462F" w:rsidRDefault="00EB77A6" w:rsidP="0070527E">
      <w:pPr>
        <w:pStyle w:val="v2-clan-left-1"/>
        <w:shd w:val="clear" w:color="auto" w:fill="FFFFFF"/>
        <w:spacing w:before="120" w:beforeAutospacing="0" w:after="120" w:afterAutospacing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О</w:t>
      </w:r>
      <w:r w:rsidR="00D83F17">
        <w:rPr>
          <w:color w:val="000000" w:themeColor="text1"/>
          <w:lang w:val="sr-Cyrl-RS"/>
        </w:rPr>
        <w:t>гранци страних привредних друштава</w:t>
      </w:r>
      <w:r w:rsidR="00862D9C" w:rsidRPr="00DB7014">
        <w:rPr>
          <w:color w:val="000000" w:themeColor="text1"/>
          <w:lang w:val="sr-Cyrl-RS"/>
        </w:rPr>
        <w:t xml:space="preserve"> </w:t>
      </w:r>
      <w:r w:rsidR="00D83F17">
        <w:rPr>
          <w:color w:val="000000" w:themeColor="text1"/>
          <w:lang w:val="sr-Cyrl-RS"/>
        </w:rPr>
        <w:t xml:space="preserve">који су </w:t>
      </w:r>
      <w:r w:rsidR="00D83F17" w:rsidRPr="00DB7014">
        <w:rPr>
          <w:color w:val="000000" w:themeColor="text1"/>
          <w:lang w:val="sr-Cyrl-RS"/>
        </w:rPr>
        <w:t>регистрован</w:t>
      </w:r>
      <w:r w:rsidR="00D83F17">
        <w:rPr>
          <w:color w:val="000000" w:themeColor="text1"/>
          <w:lang w:val="sr-Cyrl-RS"/>
        </w:rPr>
        <w:t>и</w:t>
      </w:r>
      <w:r w:rsidR="00D83F17" w:rsidRPr="00DB7014">
        <w:rPr>
          <w:color w:val="000000" w:themeColor="text1"/>
          <w:lang w:val="sr-Cyrl-RS"/>
        </w:rPr>
        <w:t xml:space="preserve"> </w:t>
      </w:r>
      <w:r w:rsidR="00D83F17">
        <w:rPr>
          <w:color w:val="000000" w:themeColor="text1"/>
          <w:lang w:val="sr-Cyrl-RS"/>
        </w:rPr>
        <w:t xml:space="preserve">у Регистру привредних субјеката Агенција за привредне </w:t>
      </w:r>
      <w:r>
        <w:rPr>
          <w:color w:val="000000" w:themeColor="text1"/>
          <w:lang w:val="sr-Cyrl-RS"/>
        </w:rPr>
        <w:t>регистре</w:t>
      </w:r>
      <w:r w:rsidR="007A345B" w:rsidRPr="00DB7014">
        <w:rPr>
          <w:color w:val="000000" w:themeColor="text1"/>
          <w:lang w:val="sr-Cyrl-RS"/>
        </w:rPr>
        <w:t>,</w:t>
      </w:r>
      <w:r w:rsidR="00862D9C" w:rsidRPr="00DB7014">
        <w:rPr>
          <w:color w:val="000000" w:themeColor="text1"/>
          <w:lang w:val="sr-Cyrl-RS"/>
        </w:rPr>
        <w:t xml:space="preserve"> нису </w:t>
      </w:r>
      <w:r>
        <w:rPr>
          <w:color w:val="000000" w:themeColor="text1"/>
          <w:lang w:val="sr-Cyrl-RS"/>
        </w:rPr>
        <w:t xml:space="preserve">аутоматски </w:t>
      </w:r>
      <w:r w:rsidR="00862D9C" w:rsidRPr="00DB7014">
        <w:rPr>
          <w:color w:val="000000" w:themeColor="text1"/>
          <w:lang w:val="sr-Cyrl-RS"/>
        </w:rPr>
        <w:t>регистрован</w:t>
      </w:r>
      <w:r w:rsidR="00D83F17">
        <w:rPr>
          <w:color w:val="000000" w:themeColor="text1"/>
          <w:lang w:val="sr-Cyrl-RS"/>
        </w:rPr>
        <w:t>и</w:t>
      </w:r>
      <w:r w:rsidR="00862D9C" w:rsidRPr="00DB7014">
        <w:rPr>
          <w:color w:val="000000" w:themeColor="text1"/>
          <w:lang w:val="sr-Cyrl-RS"/>
        </w:rPr>
        <w:t xml:space="preserve"> као корисници електронске управе </w:t>
      </w:r>
      <w:r w:rsidR="00D83F17">
        <w:rPr>
          <w:color w:val="000000" w:themeColor="text1"/>
          <w:lang w:val="sr-Cyrl-RS"/>
        </w:rPr>
        <w:t xml:space="preserve">од стране </w:t>
      </w:r>
      <w:r w:rsidRPr="008A4B1E">
        <w:rPr>
          <w:shd w:val="clear" w:color="auto" w:fill="FFFFFF"/>
        </w:rPr>
        <w:t>Канцеларија за информационе технологије и електронску управу</w:t>
      </w:r>
      <w:r w:rsidRPr="008A4B1E">
        <w:rPr>
          <w:spacing w:val="5"/>
        </w:rPr>
        <w:t xml:space="preserve"> </w:t>
      </w:r>
      <w:r>
        <w:rPr>
          <w:spacing w:val="5"/>
          <w:lang w:val="sr-Cyrl-RS"/>
        </w:rPr>
        <w:t xml:space="preserve">јер нису привредна друштва </w:t>
      </w:r>
      <w:r w:rsidR="00862D9C" w:rsidRPr="00DB7014">
        <w:rPr>
          <w:color w:val="000000" w:themeColor="text1"/>
          <w:lang w:val="sr-Cyrl-RS"/>
        </w:rPr>
        <w:t>и немају еСандуче, тако да је неопходно да самостално изврше регистрацију привредног</w:t>
      </w:r>
      <w:r w:rsidR="00B61BAE" w:rsidRPr="00DB7014">
        <w:rPr>
          <w:color w:val="000000" w:themeColor="text1"/>
          <w:lang w:val="sr-Cyrl-RS"/>
        </w:rPr>
        <w:t xml:space="preserve"> субјекта </w:t>
      </w:r>
      <w:r w:rsidR="00862D9C" w:rsidRPr="00DB7014">
        <w:rPr>
          <w:color w:val="000000" w:themeColor="text1"/>
          <w:lang w:val="sr-Cyrl-RS"/>
        </w:rPr>
        <w:t>на Порталу еУправа.</w:t>
      </w:r>
      <w:r w:rsidR="004438E3" w:rsidRPr="00DB7014">
        <w:rPr>
          <w:color w:val="000000" w:themeColor="text1"/>
          <w:lang w:val="sr-Cyrl-RS"/>
        </w:rPr>
        <w:t xml:space="preserve"> </w:t>
      </w:r>
    </w:p>
    <w:p w14:paraId="4B895252" w14:textId="24CFC605" w:rsidR="004438E3" w:rsidRPr="00DB7014" w:rsidRDefault="004438E3" w:rsidP="0070527E">
      <w:pPr>
        <w:pStyle w:val="v2-clan-left-1"/>
        <w:shd w:val="clear" w:color="auto" w:fill="FFFFFF"/>
        <w:spacing w:before="120" w:beforeAutospacing="0" w:after="120" w:afterAutospacing="0"/>
        <w:jc w:val="both"/>
        <w:rPr>
          <w:color w:val="000000" w:themeColor="text1"/>
          <w:lang w:val="sr-Cyrl-RS"/>
        </w:rPr>
      </w:pPr>
      <w:r w:rsidRPr="00DB7014">
        <w:rPr>
          <w:color w:val="000000" w:themeColor="text1"/>
          <w:lang w:val="sr-Cyrl-RS"/>
        </w:rPr>
        <w:t xml:space="preserve">У случају да </w:t>
      </w:r>
      <w:r w:rsidR="00B61BAE" w:rsidRPr="00DB7014">
        <w:rPr>
          <w:color w:val="000000" w:themeColor="text1"/>
          <w:lang w:val="sr-Cyrl-RS"/>
        </w:rPr>
        <w:t xml:space="preserve">су законски/остали заступници </w:t>
      </w:r>
      <w:r w:rsidR="00EB77A6">
        <w:rPr>
          <w:color w:val="000000" w:themeColor="text1"/>
          <w:lang w:val="sr-Cyrl-RS"/>
        </w:rPr>
        <w:t>привредног друштв</w:t>
      </w:r>
      <w:r w:rsidR="0080271C">
        <w:rPr>
          <w:color w:val="000000" w:themeColor="text1"/>
          <w:lang w:val="sr-Cyrl-RS"/>
        </w:rPr>
        <w:t xml:space="preserve">а </w:t>
      </w:r>
      <w:r w:rsidR="00B61BAE" w:rsidRPr="00DB7014">
        <w:rPr>
          <w:color w:val="000000" w:themeColor="text1"/>
          <w:lang w:val="sr-Cyrl-RS"/>
        </w:rPr>
        <w:t>искључиво н</w:t>
      </w:r>
      <w:r w:rsidRPr="00DB7014">
        <w:rPr>
          <w:color w:val="000000" w:themeColor="text1"/>
          <w:lang w:val="sr-Cyrl-RS"/>
        </w:rPr>
        <w:t>ерезидент</w:t>
      </w:r>
      <w:r w:rsidR="00B61BAE" w:rsidRPr="00DB7014">
        <w:rPr>
          <w:color w:val="000000" w:themeColor="text1"/>
          <w:lang w:val="sr-Cyrl-RS"/>
        </w:rPr>
        <w:t>и, регистрација на Порталу еУправа се</w:t>
      </w:r>
      <w:r w:rsidR="007D4277">
        <w:rPr>
          <w:color w:val="000000" w:themeColor="text1"/>
          <w:lang w:val="sr-Cyrl-RS"/>
        </w:rPr>
        <w:t xml:space="preserve">, за сада, </w:t>
      </w:r>
      <w:r w:rsidR="00B61BAE" w:rsidRPr="00DB7014">
        <w:rPr>
          <w:color w:val="000000" w:themeColor="text1"/>
          <w:lang w:val="sr-Cyrl-RS"/>
        </w:rPr>
        <w:t xml:space="preserve">врши </w:t>
      </w:r>
      <w:r w:rsidR="00F76E3F">
        <w:rPr>
          <w:color w:val="000000" w:themeColor="text1"/>
          <w:lang w:val="sr-Cyrl-RS"/>
        </w:rPr>
        <w:t xml:space="preserve">такође самостално, </w:t>
      </w:r>
      <w:r w:rsidR="00B61BAE" w:rsidRPr="00DB7014">
        <w:rPr>
          <w:color w:val="000000" w:themeColor="text1"/>
          <w:lang w:val="sr-Cyrl-RS"/>
        </w:rPr>
        <w:t xml:space="preserve">обраћањем Канцеларији за </w:t>
      </w:r>
      <w:r w:rsidR="00DB7014" w:rsidRPr="00DB7014">
        <w:rPr>
          <w:color w:val="000000" w:themeColor="text1"/>
          <w:lang w:val="sr-Cyrl-RS"/>
        </w:rPr>
        <w:t>информационе технологије</w:t>
      </w:r>
      <w:r w:rsidR="00982862" w:rsidRPr="00DB7014">
        <w:rPr>
          <w:color w:val="000000" w:themeColor="text1"/>
          <w:lang w:val="sr-Cyrl-RS"/>
        </w:rPr>
        <w:t xml:space="preserve"> и е</w:t>
      </w:r>
      <w:r w:rsidR="00DB7014" w:rsidRPr="00DB7014">
        <w:rPr>
          <w:color w:val="000000" w:themeColor="text1"/>
          <w:lang w:val="sr-Cyrl-RS"/>
        </w:rPr>
        <w:t>лектронску у</w:t>
      </w:r>
      <w:r w:rsidR="00982862" w:rsidRPr="00DB7014">
        <w:rPr>
          <w:color w:val="000000" w:themeColor="text1"/>
          <w:lang w:val="sr-Cyrl-RS"/>
        </w:rPr>
        <w:t>праву</w:t>
      </w:r>
      <w:r w:rsidR="00B61BAE" w:rsidRPr="00DB7014">
        <w:rPr>
          <w:color w:val="000000" w:themeColor="text1"/>
          <w:lang w:val="sr-Cyrl-RS"/>
        </w:rPr>
        <w:t xml:space="preserve"> дописом на меморандуму као и у телу мејла, који се доставља на адресу електронске поште </w:t>
      </w:r>
      <w:hyperlink r:id="rId9" w:history="1">
        <w:r w:rsidR="00B61BAE" w:rsidRPr="00DB7014">
          <w:rPr>
            <w:rStyle w:val="Hyperlink"/>
            <w:color w:val="000000" w:themeColor="text1"/>
          </w:rPr>
          <w:t>office@ite.gov.rs</w:t>
        </w:r>
      </w:hyperlink>
      <w:r w:rsidR="00DB7014" w:rsidRPr="00DB7014">
        <w:rPr>
          <w:color w:val="000000" w:themeColor="text1"/>
        </w:rPr>
        <w:t>.</w:t>
      </w:r>
      <w:r w:rsidR="00B61BAE" w:rsidRPr="00DB7014">
        <w:rPr>
          <w:color w:val="000000" w:themeColor="text1"/>
          <w:lang w:val="sr-Cyrl-RS"/>
        </w:rPr>
        <w:t xml:space="preserve"> </w:t>
      </w:r>
      <w:r w:rsidR="00B61BAE" w:rsidRPr="00DB7014">
        <w:rPr>
          <w:rStyle w:val="Hyperlink"/>
          <w:color w:val="000000" w:themeColor="text1"/>
          <w:u w:val="none"/>
          <w:lang w:val="sr-Cyrl-RS"/>
        </w:rPr>
        <w:t xml:space="preserve">У допису се наводе следећи подаци: ПИБ, Матични број, пословно име, адреса седишта и адреса електронске поште, као и подаци о законском/осталом заступнику, и то: име и презиме, датум рођења, број путне исправе, земља издавалац путне исправе, број телефона и адреса електронске поште. </w:t>
      </w:r>
      <w:r w:rsidR="00982862" w:rsidRPr="00DB7014">
        <w:rPr>
          <w:rStyle w:val="Hyperlink"/>
          <w:color w:val="000000" w:themeColor="text1"/>
          <w:u w:val="none"/>
          <w:lang w:val="sr-Cyrl-RS"/>
        </w:rPr>
        <w:t>Законски/остали заступник који не поседује квалификовани електронски сертификат</w:t>
      </w:r>
      <w:r w:rsidR="00EB77A6">
        <w:rPr>
          <w:rStyle w:val="Hyperlink"/>
          <w:color w:val="000000" w:themeColor="text1"/>
          <w:u w:val="none"/>
          <w:lang w:val="sr-Cyrl-RS"/>
        </w:rPr>
        <w:t xml:space="preserve"> издат од стране сертификационог тела Републике Србије</w:t>
      </w:r>
      <w:r w:rsidR="00982862" w:rsidRPr="00DB7014">
        <w:rPr>
          <w:rStyle w:val="Hyperlink"/>
          <w:color w:val="000000" w:themeColor="text1"/>
          <w:u w:val="none"/>
          <w:lang w:val="sr-Cyrl-RS"/>
        </w:rPr>
        <w:t xml:space="preserve">, овлашћује друго лице (држављанина РС, резидента или нерезидента који поседује </w:t>
      </w:r>
      <w:r w:rsidR="00EB77A6">
        <w:rPr>
          <w:rStyle w:val="Hyperlink"/>
          <w:color w:val="000000" w:themeColor="text1"/>
          <w:u w:val="none"/>
          <w:lang w:val="sr-Cyrl-RS"/>
        </w:rPr>
        <w:t xml:space="preserve">домаћи </w:t>
      </w:r>
      <w:r w:rsidR="00982862" w:rsidRPr="00DB7014">
        <w:rPr>
          <w:rStyle w:val="Hyperlink"/>
          <w:color w:val="000000" w:themeColor="text1"/>
          <w:u w:val="none"/>
          <w:lang w:val="sr-Cyrl-RS"/>
        </w:rPr>
        <w:t xml:space="preserve">квалификовани електронски сертификат) које ће на Порталу еУправа бити овлашћено лице за еСандуче. </w:t>
      </w:r>
    </w:p>
    <w:p w14:paraId="026FE33F" w14:textId="13331D99" w:rsidR="005D438C" w:rsidRDefault="000C6410" w:rsidP="000C6410">
      <w:pPr>
        <w:pStyle w:val="text-align-justify"/>
        <w:spacing w:before="120" w:beforeAutospacing="0" w:after="120" w:afterAutospacing="0"/>
        <w:jc w:val="both"/>
        <w:rPr>
          <w:rStyle w:val="ui-provider"/>
          <w:lang w:val="sr-Cyrl-RS"/>
        </w:rPr>
      </w:pPr>
      <w:r>
        <w:rPr>
          <w:rStyle w:val="ui-provider"/>
          <w:lang w:val="sr-Cyrl-RS"/>
        </w:rPr>
        <w:t>Како би привредно друштво преузимало акта, обавештења, потврде, уверења и др. која се достављају у еСандуче, н</w:t>
      </w:r>
      <w:r>
        <w:rPr>
          <w:rStyle w:val="ui-provider"/>
        </w:rPr>
        <w:t xml:space="preserve">еопходно је да </w:t>
      </w:r>
      <w:r>
        <w:rPr>
          <w:rStyle w:val="ui-provider"/>
          <w:lang w:val="sr-Cyrl-RS"/>
        </w:rPr>
        <w:t xml:space="preserve">се </w:t>
      </w:r>
      <w:r>
        <w:rPr>
          <w:rStyle w:val="ui-provider"/>
        </w:rPr>
        <w:t xml:space="preserve">законски/остали заступник </w:t>
      </w:r>
      <w:r>
        <w:rPr>
          <w:rStyle w:val="ui-provider"/>
          <w:lang w:val="sr-Cyrl-RS"/>
        </w:rPr>
        <w:t>пријави на</w:t>
      </w:r>
      <w:r>
        <w:rPr>
          <w:rStyle w:val="ui-provider"/>
        </w:rPr>
        <w:t xml:space="preserve"> Портал еУправа</w:t>
      </w:r>
      <w:r>
        <w:rPr>
          <w:rStyle w:val="ui-provider"/>
          <w:lang w:val="sr-Cyrl-RS"/>
        </w:rPr>
        <w:t>,</w:t>
      </w:r>
      <w:r>
        <w:rPr>
          <w:rStyle w:val="ui-provider"/>
        </w:rPr>
        <w:t xml:space="preserve"> </w:t>
      </w:r>
      <w:r>
        <w:rPr>
          <w:rStyle w:val="ui-provider"/>
          <w:lang w:val="sr-Cyrl-RS"/>
        </w:rPr>
        <w:t xml:space="preserve">доступан </w:t>
      </w:r>
      <w:r>
        <w:rPr>
          <w:rStyle w:val="ui-provider"/>
        </w:rPr>
        <w:t xml:space="preserve">на адреси </w:t>
      </w:r>
      <w:hyperlink r:id="rId10" w:tgtFrame="_blank" w:tooltip="https://euprava.gov.rs/" w:history="1">
        <w:r w:rsidRPr="00AF091F">
          <w:rPr>
            <w:rStyle w:val="Hyperlink"/>
            <w:color w:val="000000" w:themeColor="text1"/>
          </w:rPr>
          <w:t>https://euprava.gov.rs/</w:t>
        </w:r>
      </w:hyperlink>
      <w:r w:rsidRPr="00AF091F">
        <w:rPr>
          <w:rStyle w:val="ui-provider"/>
          <w:color w:val="000000" w:themeColor="text1"/>
        </w:rPr>
        <w:t xml:space="preserve">, </w:t>
      </w:r>
      <w:r>
        <w:rPr>
          <w:rStyle w:val="ui-provider"/>
          <w:lang w:val="sr-Cyrl-RS"/>
        </w:rPr>
        <w:t xml:space="preserve">путем </w:t>
      </w:r>
      <w:r>
        <w:rPr>
          <w:rStyle w:val="ui-provider"/>
        </w:rPr>
        <w:t>квалификован</w:t>
      </w:r>
      <w:r>
        <w:rPr>
          <w:rStyle w:val="ui-provider"/>
          <w:lang w:val="sr-Cyrl-RS"/>
        </w:rPr>
        <w:t>ог</w:t>
      </w:r>
      <w:r>
        <w:rPr>
          <w:rStyle w:val="ui-provider"/>
        </w:rPr>
        <w:t xml:space="preserve"> електронск</w:t>
      </w:r>
      <w:r>
        <w:rPr>
          <w:rStyle w:val="ui-provider"/>
          <w:lang w:val="sr-Cyrl-RS"/>
        </w:rPr>
        <w:t>ог</w:t>
      </w:r>
      <w:r>
        <w:rPr>
          <w:rStyle w:val="ui-provider"/>
        </w:rPr>
        <w:t xml:space="preserve"> сертификат</w:t>
      </w:r>
      <w:r>
        <w:rPr>
          <w:rStyle w:val="ui-provider"/>
          <w:lang w:val="sr-Cyrl-RS"/>
        </w:rPr>
        <w:t>а</w:t>
      </w:r>
      <w:r>
        <w:rPr>
          <w:rStyle w:val="ui-provider"/>
        </w:rPr>
        <w:t xml:space="preserve"> </w:t>
      </w:r>
      <w:r w:rsidR="00F163F5">
        <w:rPr>
          <w:rStyle w:val="ui-provider"/>
          <w:lang w:val="sr-Cyrl-RS"/>
        </w:rPr>
        <w:t xml:space="preserve">на УСБ-у, картици </w:t>
      </w:r>
      <w:r>
        <w:rPr>
          <w:rStyle w:val="ui-provider"/>
        </w:rPr>
        <w:t xml:space="preserve">или </w:t>
      </w:r>
      <w:r>
        <w:rPr>
          <w:rStyle w:val="ui-provider"/>
          <w:lang w:val="sr-Cyrl-RS"/>
        </w:rPr>
        <w:t xml:space="preserve">путем </w:t>
      </w:r>
      <w:r>
        <w:rPr>
          <w:rStyle w:val="ui-provider"/>
        </w:rPr>
        <w:t>мобилн</w:t>
      </w:r>
      <w:r>
        <w:rPr>
          <w:rStyle w:val="ui-provider"/>
          <w:lang w:val="sr-Cyrl-RS"/>
        </w:rPr>
        <w:t>е</w:t>
      </w:r>
      <w:r>
        <w:rPr>
          <w:rStyle w:val="ui-provider"/>
        </w:rPr>
        <w:t xml:space="preserve"> апликациј</w:t>
      </w:r>
      <w:r>
        <w:rPr>
          <w:rStyle w:val="ui-provider"/>
          <w:lang w:val="sr-Cyrl-RS"/>
        </w:rPr>
        <w:t>е</w:t>
      </w:r>
      <w:r>
        <w:rPr>
          <w:rStyle w:val="ui-provider"/>
        </w:rPr>
        <w:t xml:space="preserve"> ConsentID. </w:t>
      </w:r>
    </w:p>
    <w:p w14:paraId="56886C7F" w14:textId="713DDFED" w:rsidR="003B42A4" w:rsidRDefault="00AF091F" w:rsidP="000C6410">
      <w:pPr>
        <w:pStyle w:val="text-align-justify"/>
        <w:spacing w:before="120" w:beforeAutospacing="0" w:after="120" w:afterAutospacing="0"/>
        <w:jc w:val="both"/>
        <w:rPr>
          <w:rStyle w:val="ui-provider"/>
          <w:lang w:val="sr-Cyrl-RS"/>
        </w:rPr>
      </w:pPr>
      <w:r>
        <w:rPr>
          <w:rStyle w:val="ui-provider"/>
          <w:lang w:val="sr-Cyrl-RS"/>
        </w:rPr>
        <w:t xml:space="preserve">Електронски сертификат издаје се законском/осталом заступнику у складу са </w:t>
      </w:r>
      <w:hyperlink r:id="rId11" w:history="1">
        <w:r w:rsidRPr="00AF091F">
          <w:rPr>
            <w:rStyle w:val="Hyperlink"/>
            <w:color w:val="000000" w:themeColor="text1"/>
            <w:lang w:val="sr-Cyrl-RS"/>
          </w:rPr>
          <w:t>Законом о електронском документу, електронској идентификацији и услугама од поверења у електронском пословању</w:t>
        </w:r>
      </w:hyperlink>
      <w:r w:rsidRPr="00AF091F">
        <w:rPr>
          <w:rStyle w:val="ui-provider"/>
          <w:color w:val="000000" w:themeColor="text1"/>
          <w:lang w:val="sr-Cyrl-RS"/>
        </w:rPr>
        <w:t xml:space="preserve"> </w:t>
      </w:r>
      <w:r w:rsidRPr="00BA5A88">
        <w:rPr>
          <w:color w:val="000000" w:themeColor="text1"/>
        </w:rPr>
        <w:t>(„</w:t>
      </w:r>
      <w:r w:rsidRPr="00BA5A88">
        <w:rPr>
          <w:color w:val="000000" w:themeColor="text1"/>
          <w:lang w:val="sr-Cyrl-CS"/>
        </w:rPr>
        <w:t>Службени</w:t>
      </w:r>
      <w:r w:rsidRPr="00BA5A88">
        <w:rPr>
          <w:color w:val="000000" w:themeColor="text1"/>
        </w:rPr>
        <w:t xml:space="preserve"> гласник РС”, бр. </w:t>
      </w:r>
      <w:r w:rsidRPr="00AF091F">
        <w:rPr>
          <w:rStyle w:val="ui-provider"/>
          <w:lang w:val="sr-Cyrl-RS"/>
        </w:rPr>
        <w:t>94/2017, 52/2021</w:t>
      </w:r>
      <w:r>
        <w:rPr>
          <w:rStyle w:val="ui-provider"/>
          <w:lang w:val="sr-Cyrl-RS"/>
        </w:rPr>
        <w:t>)</w:t>
      </w:r>
      <w:r w:rsidR="003B42A4">
        <w:rPr>
          <w:rStyle w:val="ui-provider"/>
          <w:lang w:val="sr-Cyrl-RS"/>
        </w:rPr>
        <w:t>.</w:t>
      </w:r>
      <w:r w:rsidRPr="00AF091F">
        <w:rPr>
          <w:rStyle w:val="ui-provider"/>
          <w:lang w:val="sr-Cyrl-RS"/>
        </w:rPr>
        <w:t xml:space="preserve"> </w:t>
      </w:r>
      <w:r w:rsidR="003B42A4" w:rsidRPr="00232939">
        <w:rPr>
          <w:rStyle w:val="ui-provider"/>
          <w:b/>
          <w:bCs/>
          <w:lang w:val="sr-Cyrl-RS"/>
        </w:rPr>
        <w:t xml:space="preserve">Како би се лице пријавило електронским сертификатом на Порталу еУправа као </w:t>
      </w:r>
      <w:r w:rsidR="003B42A4" w:rsidRPr="00232939">
        <w:rPr>
          <w:rStyle w:val="ui-provider"/>
          <w:b/>
          <w:bCs/>
        </w:rPr>
        <w:t>законски/остали заступник</w:t>
      </w:r>
      <w:r w:rsidR="003B42A4" w:rsidRPr="00232939">
        <w:rPr>
          <w:rStyle w:val="ui-provider"/>
          <w:b/>
          <w:bCs/>
          <w:lang w:val="sr-Cyrl-RS"/>
        </w:rPr>
        <w:t xml:space="preserve"> привредног друштва, неопходно је да сертификат садржи исту идентификациону ознаку </w:t>
      </w:r>
      <w:r w:rsidR="003B42A4" w:rsidRPr="00232939">
        <w:rPr>
          <w:rStyle w:val="ui-provider"/>
          <w:b/>
          <w:bCs/>
        </w:rPr>
        <w:t>заступник</w:t>
      </w:r>
      <w:r w:rsidR="003B42A4" w:rsidRPr="00232939">
        <w:rPr>
          <w:rStyle w:val="ui-provider"/>
          <w:b/>
          <w:bCs/>
          <w:lang w:val="sr-Cyrl-RS"/>
        </w:rPr>
        <w:t xml:space="preserve">а </w:t>
      </w:r>
      <w:r w:rsidR="00EB77A6">
        <w:rPr>
          <w:rStyle w:val="ui-provider"/>
          <w:b/>
          <w:bCs/>
          <w:lang w:val="sr-Cyrl-RS"/>
        </w:rPr>
        <w:t xml:space="preserve">(ЈМБГ, броја пасоша или стране личне карте </w:t>
      </w:r>
      <w:r w:rsidR="00BB45B5">
        <w:rPr>
          <w:rStyle w:val="ui-provider"/>
          <w:b/>
          <w:bCs/>
          <w:lang w:val="sr-Cyrl-RS"/>
        </w:rPr>
        <w:t xml:space="preserve">и држава издавања </w:t>
      </w:r>
      <w:r w:rsidR="00EB77A6">
        <w:rPr>
          <w:rStyle w:val="ui-provider"/>
          <w:b/>
          <w:bCs/>
          <w:lang w:val="sr-Cyrl-RS"/>
        </w:rPr>
        <w:t xml:space="preserve">и/или ЕБС) </w:t>
      </w:r>
      <w:r w:rsidR="003B42A4" w:rsidRPr="00232939">
        <w:rPr>
          <w:rStyle w:val="ui-provider"/>
          <w:b/>
          <w:bCs/>
          <w:lang w:val="sr-Cyrl-RS"/>
        </w:rPr>
        <w:t xml:space="preserve">која је </w:t>
      </w:r>
      <w:r w:rsidR="00EB77A6">
        <w:rPr>
          <w:rStyle w:val="ui-provider"/>
          <w:b/>
          <w:bCs/>
          <w:lang w:val="sr-Cyrl-RS"/>
        </w:rPr>
        <w:t>регистрована</w:t>
      </w:r>
      <w:r w:rsidR="00EB77A6" w:rsidRPr="00232939">
        <w:rPr>
          <w:rStyle w:val="ui-provider"/>
          <w:b/>
          <w:bCs/>
          <w:lang w:val="sr-Cyrl-RS"/>
        </w:rPr>
        <w:t xml:space="preserve"> </w:t>
      </w:r>
      <w:r w:rsidR="00232939">
        <w:rPr>
          <w:rStyle w:val="ui-provider"/>
          <w:b/>
          <w:bCs/>
          <w:lang w:val="sr-Cyrl-RS"/>
        </w:rPr>
        <w:t xml:space="preserve">у </w:t>
      </w:r>
      <w:r w:rsidR="003B42A4" w:rsidRPr="00232939">
        <w:rPr>
          <w:rStyle w:val="ui-provider"/>
          <w:b/>
          <w:bCs/>
          <w:lang w:val="sr-Cyrl-RS"/>
        </w:rPr>
        <w:t>Регистру</w:t>
      </w:r>
      <w:r w:rsidR="003B42A4">
        <w:rPr>
          <w:rStyle w:val="ui-provider"/>
          <w:lang w:val="sr-Cyrl-RS"/>
        </w:rPr>
        <w:t xml:space="preserve"> </w:t>
      </w:r>
      <w:r w:rsidR="00232939" w:rsidRPr="00503E00">
        <w:rPr>
          <w:b/>
          <w:bCs/>
          <w:lang w:val="sr-Cyrl-CS"/>
        </w:rPr>
        <w:t xml:space="preserve">привредних </w:t>
      </w:r>
      <w:r w:rsidR="00FA52D3">
        <w:rPr>
          <w:b/>
          <w:bCs/>
          <w:lang w:val="sr-Cyrl-RS"/>
        </w:rPr>
        <w:t>друштава</w:t>
      </w:r>
      <w:r w:rsidR="00EB77A6">
        <w:rPr>
          <w:b/>
          <w:bCs/>
          <w:lang w:val="sr-Cyrl-RS"/>
        </w:rPr>
        <w:t xml:space="preserve"> у склау са чланом 9а Закона о привредним друштвима</w:t>
      </w:r>
      <w:r w:rsidR="00232939">
        <w:rPr>
          <w:b/>
          <w:bCs/>
          <w:lang w:val="sr-Cyrl-RS"/>
        </w:rPr>
        <w:t>.</w:t>
      </w:r>
      <w:r w:rsidR="00FA52D3">
        <w:rPr>
          <w:b/>
          <w:bCs/>
          <w:lang w:val="sr-Cyrl-RS"/>
        </w:rPr>
        <w:t xml:space="preserve"> </w:t>
      </w:r>
      <w:r w:rsidR="00DE6FFC" w:rsidRPr="00DE6FFC">
        <w:rPr>
          <w:lang w:val="sr-Cyrl-RS"/>
        </w:rPr>
        <w:t>Електр</w:t>
      </w:r>
      <w:r w:rsidR="00DE6FFC">
        <w:rPr>
          <w:lang w:val="sr-Cyrl-RS"/>
        </w:rPr>
        <w:t>о</w:t>
      </w:r>
      <w:r w:rsidR="00DE6FFC" w:rsidRPr="00DE6FFC">
        <w:rPr>
          <w:lang w:val="sr-Cyrl-RS"/>
        </w:rPr>
        <w:t>нска идентификација</w:t>
      </w:r>
      <w:r w:rsidR="00DE6FFC">
        <w:rPr>
          <w:lang w:val="sr-Cyrl-RS"/>
        </w:rPr>
        <w:t xml:space="preserve"> лица мора бити поуздана</w:t>
      </w:r>
      <w:r w:rsidR="00DE6FFC" w:rsidRPr="00DE6FFC">
        <w:rPr>
          <w:lang w:val="sr-Cyrl-RS"/>
        </w:rPr>
        <w:t xml:space="preserve">, у складу са законом, </w:t>
      </w:r>
      <w:r w:rsidR="00DE6FFC">
        <w:rPr>
          <w:lang w:val="sr-Cyrl-RS"/>
        </w:rPr>
        <w:t xml:space="preserve">што </w:t>
      </w:r>
      <w:r w:rsidR="005D438C">
        <w:rPr>
          <w:lang w:val="sr-Cyrl-RS"/>
        </w:rPr>
        <w:t>захтева утврђивање идентитета лица путем јединствене идентификационе ознаке (јединствен</w:t>
      </w:r>
      <w:r w:rsidR="007F7CE2">
        <w:rPr>
          <w:lang w:val="sr-Cyrl-RS"/>
        </w:rPr>
        <w:t>ог</w:t>
      </w:r>
      <w:r w:rsidR="005D438C">
        <w:rPr>
          <w:lang w:val="sr-Cyrl-RS"/>
        </w:rPr>
        <w:t xml:space="preserve"> матичн</w:t>
      </w:r>
      <w:r w:rsidR="007F7CE2">
        <w:rPr>
          <w:lang w:val="sr-Cyrl-RS"/>
        </w:rPr>
        <w:t>ог</w:t>
      </w:r>
      <w:r w:rsidR="005D438C">
        <w:rPr>
          <w:lang w:val="sr-Cyrl-RS"/>
        </w:rPr>
        <w:t xml:space="preserve"> број</w:t>
      </w:r>
      <w:r w:rsidR="007F7CE2">
        <w:rPr>
          <w:lang w:val="sr-Cyrl-RS"/>
        </w:rPr>
        <w:t>а</w:t>
      </w:r>
      <w:r w:rsidR="005D438C">
        <w:rPr>
          <w:lang w:val="sr-Cyrl-RS"/>
        </w:rPr>
        <w:t xml:space="preserve"> грађана, евиденцијск</w:t>
      </w:r>
      <w:r w:rsidR="007F7CE2">
        <w:rPr>
          <w:lang w:val="sr-Cyrl-RS"/>
        </w:rPr>
        <w:t>ог</w:t>
      </w:r>
      <w:r w:rsidR="005D438C">
        <w:rPr>
          <w:lang w:val="sr-Cyrl-RS"/>
        </w:rPr>
        <w:t xml:space="preserve"> </w:t>
      </w:r>
      <w:r w:rsidR="005D438C">
        <w:rPr>
          <w:lang w:val="sr-Cyrl-RS"/>
        </w:rPr>
        <w:lastRenderedPageBreak/>
        <w:t>број</w:t>
      </w:r>
      <w:r w:rsidR="007F7CE2">
        <w:rPr>
          <w:lang w:val="sr-Cyrl-RS"/>
        </w:rPr>
        <w:t>а</w:t>
      </w:r>
      <w:r w:rsidR="005D438C">
        <w:rPr>
          <w:lang w:val="sr-Cyrl-RS"/>
        </w:rPr>
        <w:t xml:space="preserve"> странца или број</w:t>
      </w:r>
      <w:r w:rsidR="007F7CE2">
        <w:rPr>
          <w:lang w:val="sr-Cyrl-RS"/>
        </w:rPr>
        <w:t>а</w:t>
      </w:r>
      <w:r w:rsidR="005D438C">
        <w:rPr>
          <w:lang w:val="sr-Cyrl-RS"/>
        </w:rPr>
        <w:t xml:space="preserve"> путне исправе странца који нема пријављен боравак у Републици Србији). </w:t>
      </w:r>
      <w:r w:rsidR="00DE6FFC">
        <w:rPr>
          <w:lang w:val="sr-Cyrl-RS"/>
        </w:rPr>
        <w:t>Ако је нпр.</w:t>
      </w:r>
      <w:r w:rsidR="007F7CE2">
        <w:rPr>
          <w:lang w:val="sr-Cyrl-RS"/>
        </w:rPr>
        <w:t xml:space="preserve"> </w:t>
      </w:r>
      <w:r w:rsidR="00DE6FFC">
        <w:rPr>
          <w:lang w:val="sr-Cyrl-RS"/>
        </w:rPr>
        <w:t xml:space="preserve">у сертификату уписан број путне исправе законских/осталих заступника, а у Регистру привредних друштава евиденцијски број странца, </w:t>
      </w:r>
      <w:r w:rsidR="00104944">
        <w:rPr>
          <w:lang w:val="sr-Cyrl-RS"/>
        </w:rPr>
        <w:t xml:space="preserve">при </w:t>
      </w:r>
      <w:r w:rsidR="00DE6FFC">
        <w:rPr>
          <w:lang w:val="sr-Cyrl-RS"/>
        </w:rPr>
        <w:t>пријав</w:t>
      </w:r>
      <w:r w:rsidR="008E1F57">
        <w:rPr>
          <w:lang w:val="sr-Cyrl-RS"/>
        </w:rPr>
        <w:t>и</w:t>
      </w:r>
      <w:r w:rsidR="00DE6FFC">
        <w:rPr>
          <w:lang w:val="sr-Cyrl-RS"/>
        </w:rPr>
        <w:t xml:space="preserve"> на Порталу еУправа лице</w:t>
      </w:r>
      <w:r w:rsidR="008E1F57">
        <w:rPr>
          <w:lang w:val="sr-Cyrl-RS"/>
        </w:rPr>
        <w:t>,</w:t>
      </w:r>
      <w:r w:rsidR="00DE6FFC">
        <w:rPr>
          <w:lang w:val="sr-Cyrl-RS"/>
        </w:rPr>
        <w:t xml:space="preserve"> неће бити препознато као </w:t>
      </w:r>
      <w:r w:rsidR="00DE6FFC">
        <w:rPr>
          <w:rStyle w:val="ui-provider"/>
        </w:rPr>
        <w:t>законски/остали заступник</w:t>
      </w:r>
      <w:r w:rsidR="00DE6FFC">
        <w:rPr>
          <w:rStyle w:val="ui-provider"/>
          <w:lang w:val="sr-Cyrl-RS"/>
        </w:rPr>
        <w:t xml:space="preserve"> одређеног привредног друштва. </w:t>
      </w:r>
      <w:r w:rsidR="00DE6FFC" w:rsidRPr="007F7CE2">
        <w:rPr>
          <w:rStyle w:val="ui-provider"/>
          <w:b/>
          <w:bCs/>
          <w:lang w:val="sr-Cyrl-RS"/>
        </w:rPr>
        <w:t>Због тога је неопходно извршити усклађивање података изменом података или у сертификату код издава</w:t>
      </w:r>
      <w:r w:rsidR="00104944">
        <w:rPr>
          <w:rStyle w:val="ui-provider"/>
          <w:b/>
          <w:bCs/>
          <w:lang w:val="sr-Cyrl-RS"/>
        </w:rPr>
        <w:t>о</w:t>
      </w:r>
      <w:r w:rsidR="00DE6FFC" w:rsidRPr="007F7CE2">
        <w:rPr>
          <w:rStyle w:val="ui-provider"/>
          <w:b/>
          <w:bCs/>
          <w:lang w:val="sr-Cyrl-RS"/>
        </w:rPr>
        <w:t>ца сертификат</w:t>
      </w:r>
      <w:r w:rsidR="00EB77A6">
        <w:rPr>
          <w:rStyle w:val="ui-provider"/>
          <w:b/>
          <w:bCs/>
          <w:lang w:val="sr-Cyrl-RS"/>
        </w:rPr>
        <w:t>а</w:t>
      </w:r>
      <w:r w:rsidR="00DE6FFC" w:rsidRPr="007F7CE2">
        <w:rPr>
          <w:rStyle w:val="ui-provider"/>
          <w:b/>
          <w:bCs/>
          <w:lang w:val="sr-Cyrl-RS"/>
        </w:rPr>
        <w:t xml:space="preserve"> или код Агенције за привредне регистре</w:t>
      </w:r>
      <w:r w:rsidR="00DE6FFC">
        <w:rPr>
          <w:rStyle w:val="ui-provider"/>
          <w:lang w:val="sr-Cyrl-RS"/>
        </w:rPr>
        <w:t>. Након усклађивања идентификационих података</w:t>
      </w:r>
      <w:r w:rsidR="00104944">
        <w:rPr>
          <w:rStyle w:val="ui-provider"/>
          <w:lang w:val="sr-Cyrl-RS"/>
        </w:rPr>
        <w:t>,</w:t>
      </w:r>
      <w:r w:rsidR="00C43341">
        <w:rPr>
          <w:rStyle w:val="ui-provider"/>
          <w:lang w:val="sr-Cyrl-RS"/>
        </w:rPr>
        <w:t xml:space="preserve"> биће</w:t>
      </w:r>
      <w:r w:rsidR="005D438C">
        <w:rPr>
          <w:rStyle w:val="ui-provider"/>
          <w:lang w:val="sr-Cyrl-RS"/>
        </w:rPr>
        <w:t xml:space="preserve"> могуће </w:t>
      </w:r>
      <w:r w:rsidR="00C43341">
        <w:rPr>
          <w:rStyle w:val="ui-provider"/>
          <w:lang w:val="sr-Cyrl-RS"/>
        </w:rPr>
        <w:t xml:space="preserve">да се </w:t>
      </w:r>
      <w:r w:rsidR="005D438C">
        <w:rPr>
          <w:rStyle w:val="ui-provider"/>
          <w:lang w:val="sr-Cyrl-RS"/>
        </w:rPr>
        <w:t>на поуздан начин идентифик</w:t>
      </w:r>
      <w:r w:rsidR="00C43341">
        <w:rPr>
          <w:rStyle w:val="ui-provider"/>
          <w:lang w:val="sr-Cyrl-RS"/>
        </w:rPr>
        <w:t>ује</w:t>
      </w:r>
      <w:r w:rsidR="00EB77A6">
        <w:rPr>
          <w:rStyle w:val="ui-provider"/>
          <w:lang w:val="sr-Cyrl-RS"/>
        </w:rPr>
        <w:t xml:space="preserve"> </w:t>
      </w:r>
      <w:r w:rsidR="005D438C">
        <w:rPr>
          <w:rStyle w:val="ui-provider"/>
          <w:lang w:val="sr-Cyrl-RS"/>
        </w:rPr>
        <w:t>лице које се на Порталу еУправа пријављује у улози законског/осталог заступника одређеног привредног друштва</w:t>
      </w:r>
      <w:r w:rsidR="00BB45B5">
        <w:rPr>
          <w:rStyle w:val="ui-provider"/>
          <w:lang w:val="sr-Cyrl-RS"/>
        </w:rPr>
        <w:t>.</w:t>
      </w:r>
    </w:p>
    <w:p w14:paraId="448C15E6" w14:textId="742EA352" w:rsidR="00283739" w:rsidRPr="00DE6FFC" w:rsidRDefault="00283739" w:rsidP="000C6410">
      <w:pPr>
        <w:pStyle w:val="text-align-justify"/>
        <w:spacing w:before="120" w:beforeAutospacing="0" w:after="120" w:afterAutospacing="0"/>
        <w:jc w:val="both"/>
        <w:rPr>
          <w:rStyle w:val="ui-provider"/>
          <w:lang w:val="sr-Cyrl-RS"/>
        </w:rPr>
      </w:pPr>
      <w:r>
        <w:rPr>
          <w:rStyle w:val="ui-provider"/>
          <w:lang w:val="sr-Cyrl-RS"/>
        </w:rPr>
        <w:t xml:space="preserve">Након пријаве на Порталу еУправа, </w:t>
      </w:r>
      <w:r w:rsidRPr="00C05C62">
        <w:rPr>
          <w:rStyle w:val="ui-provider"/>
          <w:b/>
          <w:bCs/>
          <w:lang w:val="sr-Cyrl-RS"/>
        </w:rPr>
        <w:t>законски/остали заступник може овластити друго лице да врши преузимање аката и обавештења која органи достављају привредном друштву у еСандуче</w:t>
      </w:r>
      <w:r>
        <w:rPr>
          <w:rStyle w:val="ui-provider"/>
          <w:lang w:val="sr-Cyrl-RS"/>
        </w:rPr>
        <w:t>.</w:t>
      </w:r>
      <w:r w:rsidR="00AD75A0">
        <w:rPr>
          <w:rStyle w:val="ui-provider"/>
          <w:lang w:val="sr-Cyrl-RS"/>
        </w:rPr>
        <w:t xml:space="preserve"> У том случају, овлашћено лице може, након пријаве квалификованим електронским сертификатом </w:t>
      </w:r>
      <w:r w:rsidR="00AD75A0">
        <w:rPr>
          <w:rStyle w:val="ui-provider"/>
        </w:rPr>
        <w:t>или</w:t>
      </w:r>
      <w:r w:rsidR="00982862">
        <w:rPr>
          <w:rStyle w:val="ui-provider"/>
          <w:lang w:val="sr-Cyrl-RS"/>
        </w:rPr>
        <w:t xml:space="preserve"> </w:t>
      </w:r>
      <w:r w:rsidR="00E40C35">
        <w:rPr>
          <w:rStyle w:val="ui-provider"/>
          <w:lang w:val="sr-Cyrl-RS"/>
        </w:rPr>
        <w:t xml:space="preserve">мобилном апликацијом </w:t>
      </w:r>
      <w:r w:rsidR="00E40C35">
        <w:rPr>
          <w:rStyle w:val="ui-provider"/>
        </w:rPr>
        <w:t>ConsentID</w:t>
      </w:r>
      <w:r w:rsidR="0088148C">
        <w:rPr>
          <w:rStyle w:val="ui-provider"/>
          <w:lang w:val="sr-Cyrl-RS"/>
        </w:rPr>
        <w:t>,</w:t>
      </w:r>
      <w:r w:rsidR="00AD75A0">
        <w:rPr>
          <w:rStyle w:val="ui-provider"/>
          <w:lang w:val="sr-Cyrl-RS"/>
        </w:rPr>
        <w:t xml:space="preserve"> </w:t>
      </w:r>
      <w:r w:rsidR="0088148C">
        <w:rPr>
          <w:rStyle w:val="ui-provider"/>
          <w:lang w:val="sr-Cyrl-RS"/>
        </w:rPr>
        <w:t>уместо законског/осталог заступника</w:t>
      </w:r>
      <w:r w:rsidR="002B02D3">
        <w:rPr>
          <w:rStyle w:val="ui-provider"/>
          <w:lang w:val="sr-Cyrl-RS"/>
        </w:rPr>
        <w:t>,</w:t>
      </w:r>
      <w:r w:rsidR="0088148C">
        <w:rPr>
          <w:rStyle w:val="ui-provider"/>
          <w:lang w:val="sr-Cyrl-RS"/>
        </w:rPr>
        <w:t xml:space="preserve"> </w:t>
      </w:r>
      <w:r w:rsidR="007F7CE2">
        <w:rPr>
          <w:rStyle w:val="ui-provider"/>
          <w:lang w:val="sr-Cyrl-RS"/>
        </w:rPr>
        <w:t>преузимати</w:t>
      </w:r>
      <w:r w:rsidR="00AD75A0">
        <w:rPr>
          <w:rStyle w:val="ui-provider"/>
          <w:lang w:val="sr-Cyrl-RS"/>
        </w:rPr>
        <w:t xml:space="preserve"> електронск</w:t>
      </w:r>
      <w:r w:rsidR="007F7CE2">
        <w:rPr>
          <w:rStyle w:val="ui-provider"/>
          <w:lang w:val="sr-Cyrl-RS"/>
        </w:rPr>
        <w:t>а</w:t>
      </w:r>
      <w:r w:rsidR="00AD75A0">
        <w:rPr>
          <w:rStyle w:val="ui-provider"/>
          <w:lang w:val="sr-Cyrl-RS"/>
        </w:rPr>
        <w:t xml:space="preserve"> документа која се </w:t>
      </w:r>
      <w:r w:rsidR="00982862">
        <w:rPr>
          <w:rStyle w:val="ui-provider"/>
          <w:lang w:val="sr-Cyrl-RS"/>
        </w:rPr>
        <w:t xml:space="preserve">достављају </w:t>
      </w:r>
      <w:r w:rsidR="00AD75A0">
        <w:rPr>
          <w:rStyle w:val="ui-provider"/>
          <w:lang w:val="sr-Cyrl-RS"/>
        </w:rPr>
        <w:t>у еСандуче.</w:t>
      </w:r>
    </w:p>
    <w:p w14:paraId="0D5891BB" w14:textId="6A36E0B3" w:rsidR="00DE0D49" w:rsidRDefault="00AE735C" w:rsidP="000C6410">
      <w:pPr>
        <w:pStyle w:val="text-align-justify"/>
        <w:spacing w:before="120" w:beforeAutospacing="0" w:after="120" w:afterAutospacing="0"/>
        <w:jc w:val="both"/>
        <w:rPr>
          <w:lang w:val="sr-Cyrl-RS"/>
        </w:rPr>
      </w:pPr>
      <w:r w:rsidRPr="00F163F5">
        <w:rPr>
          <w:lang w:val="sr-Cyrl-RS"/>
        </w:rPr>
        <w:t>Достав</w:t>
      </w:r>
      <w:r w:rsidR="002B02D3" w:rsidRPr="00F163F5">
        <w:rPr>
          <w:lang w:val="sr-Cyrl-RS"/>
        </w:rPr>
        <w:t>љање докумената у еСандуче може бити извршено као лична достава или обавештавање.</w:t>
      </w:r>
      <w:r w:rsidR="002B02D3">
        <w:rPr>
          <w:lang w:val="sr-Cyrl-RS"/>
        </w:rPr>
        <w:t xml:space="preserve"> Након слања акта к</w:t>
      </w:r>
      <w:r w:rsidR="00373107" w:rsidRPr="008A4B1E">
        <w:t>орисни</w:t>
      </w:r>
      <w:r w:rsidR="002B02D3">
        <w:rPr>
          <w:lang w:val="sr-Cyrl-RS"/>
        </w:rPr>
        <w:t>к</w:t>
      </w:r>
      <w:r w:rsidR="00373107" w:rsidRPr="008A4B1E">
        <w:t xml:space="preserve"> </w:t>
      </w:r>
      <w:r w:rsidR="00373107">
        <w:rPr>
          <w:lang w:val="sr-Cyrl-RS"/>
        </w:rPr>
        <w:t>услуга електронске управе</w:t>
      </w:r>
      <w:r w:rsidR="00373107" w:rsidRPr="008A4B1E">
        <w:t xml:space="preserve"> добија </w:t>
      </w:r>
      <w:r w:rsidR="00373107">
        <w:rPr>
          <w:lang w:val="sr-Cyrl-RS"/>
        </w:rPr>
        <w:t>обавештење</w:t>
      </w:r>
      <w:r w:rsidR="00373107" w:rsidRPr="008A4B1E">
        <w:t xml:space="preserve"> о приспећу електронског документа у еСандуче</w:t>
      </w:r>
      <w:r w:rsidR="00373107" w:rsidRPr="008A4B1E" w:rsidDel="002A74EE">
        <w:t xml:space="preserve"> </w:t>
      </w:r>
      <w:r w:rsidR="00373107">
        <w:rPr>
          <w:lang w:val="sr-Cyrl-RS"/>
        </w:rPr>
        <w:t>на адресу електронске поште привредног друштва и на адресе електронске поште законских/осталих заступника</w:t>
      </w:r>
      <w:r w:rsidR="00373107" w:rsidRPr="008A4B1E">
        <w:t xml:space="preserve">, након чега се документ може преузети у било ком тренутку. </w:t>
      </w:r>
      <w:r w:rsidR="002B02D3">
        <w:rPr>
          <w:lang w:val="sr-Cyrl-RS"/>
        </w:rPr>
        <w:t xml:space="preserve">Ако орган управе врши </w:t>
      </w:r>
      <w:r w:rsidR="002B02D3" w:rsidRPr="00DB7014">
        <w:rPr>
          <w:b/>
          <w:bCs/>
          <w:lang w:val="sr-Cyrl-RS"/>
        </w:rPr>
        <w:t>личну доставу</w:t>
      </w:r>
      <w:r w:rsidR="002B02D3">
        <w:rPr>
          <w:lang w:val="sr-Cyrl-RS"/>
        </w:rPr>
        <w:t xml:space="preserve"> акта привредном друштву, у</w:t>
      </w:r>
      <w:r w:rsidR="00373107">
        <w:rPr>
          <w:lang w:val="sr-Cyrl-RS"/>
        </w:rPr>
        <w:t xml:space="preserve"> еСандучету </w:t>
      </w:r>
      <w:r w:rsidR="002B02D3">
        <w:rPr>
          <w:lang w:val="sr-Cyrl-RS"/>
        </w:rPr>
        <w:t>се</w:t>
      </w:r>
      <w:r w:rsidR="00373107" w:rsidRPr="008A4B1E">
        <w:t xml:space="preserve"> </w:t>
      </w:r>
      <w:r w:rsidR="002B02D3">
        <w:rPr>
          <w:lang w:val="sr-Cyrl-RS"/>
        </w:rPr>
        <w:t>креира</w:t>
      </w:r>
      <w:r w:rsidR="00373107" w:rsidRPr="008A4B1E">
        <w:t xml:space="preserve"> и потврда о достав</w:t>
      </w:r>
      <w:r w:rsidR="00373107">
        <w:rPr>
          <w:lang w:val="sr-Cyrl-RS"/>
        </w:rPr>
        <w:t>љању</w:t>
      </w:r>
      <w:r w:rsidR="00373107" w:rsidRPr="008A4B1E">
        <w:t xml:space="preserve"> која садржи податке о статусу доставе</w:t>
      </w:r>
      <w:r w:rsidR="002B02D3">
        <w:rPr>
          <w:lang w:val="sr-Cyrl-RS"/>
        </w:rPr>
        <w:t>, као</w:t>
      </w:r>
      <w:r w:rsidR="00373107" w:rsidRPr="008A4B1E">
        <w:t xml:space="preserve"> </w:t>
      </w:r>
      <w:r w:rsidR="00373107">
        <w:rPr>
          <w:lang w:val="sr-Cyrl-RS"/>
        </w:rPr>
        <w:t xml:space="preserve">и време када је одређена радња у вези са достављањем </w:t>
      </w:r>
      <w:bookmarkStart w:id="0" w:name="_GoBack"/>
      <w:r w:rsidR="00373107">
        <w:rPr>
          <w:lang w:val="sr-Cyrl-RS"/>
        </w:rPr>
        <w:t>предузет</w:t>
      </w:r>
      <w:bookmarkEnd w:id="0"/>
      <w:r w:rsidR="00373107">
        <w:rPr>
          <w:lang w:val="sr-Cyrl-RS"/>
        </w:rPr>
        <w:t>а (када је послат акт, када је (ако је) прихваћена достава и др</w:t>
      </w:r>
      <w:r w:rsidR="006F1DDE">
        <w:rPr>
          <w:lang w:val="sr-Cyrl-RS"/>
        </w:rPr>
        <w:t>).</w:t>
      </w:r>
      <w:r w:rsidR="00373107">
        <w:rPr>
          <w:lang w:val="sr-Cyrl-RS"/>
        </w:rPr>
        <w:t xml:space="preserve"> Свакој радњи придружује се временски жиг како би се, у складу са законом, пратили рокови доставе, а затим и други рокови значајни за поступање (рок за жалбу и др). Ако посебним законом није другачије одређено</w:t>
      </w:r>
      <w:r w:rsidR="006F1DDE">
        <w:rPr>
          <w:lang w:val="sr-Cyrl-RS"/>
        </w:rPr>
        <w:t xml:space="preserve">, лична достава ће бити поновљена у року од 24 сата од првог покушаја доставе, а након 15 дана сматраће се извршеном, без обзира да ли је привредно друштво прихватило доставу. </w:t>
      </w:r>
      <w:r w:rsidR="00A67D0B">
        <w:rPr>
          <w:lang w:val="sr-Cyrl-RS"/>
        </w:rPr>
        <w:t xml:space="preserve">У случају да овлашћено лице није прихватило доставу, статус доставе након 15 дана биће </w:t>
      </w:r>
      <w:r w:rsidR="00A67D0B" w:rsidRPr="00A67D0B">
        <w:rPr>
          <w:i/>
          <w:iCs/>
          <w:lang w:val="sr-Cyrl-RS"/>
        </w:rPr>
        <w:t>Достављено без преузимања</w:t>
      </w:r>
      <w:r w:rsidR="00A67D0B">
        <w:rPr>
          <w:lang w:val="sr-Cyrl-RS"/>
        </w:rPr>
        <w:t xml:space="preserve">, а садржај документа до тада неће бити доступан. </w:t>
      </w:r>
      <w:r w:rsidR="006F1DDE">
        <w:rPr>
          <w:lang w:val="sr-Cyrl-RS"/>
        </w:rPr>
        <w:t xml:space="preserve">Ако привредно друштво у законом предвиђеном року прихвати доставу, </w:t>
      </w:r>
      <w:r w:rsidR="00A67D0B">
        <w:rPr>
          <w:lang w:val="sr-Cyrl-RS"/>
        </w:rPr>
        <w:t>садржај акта биће доступан кориснику, и може га преузети и отворити. О</w:t>
      </w:r>
      <w:r w:rsidR="006F1DDE">
        <w:rPr>
          <w:lang w:val="sr-Cyrl-RS"/>
        </w:rPr>
        <w:t xml:space="preserve">д наредног дана </w:t>
      </w:r>
      <w:r w:rsidR="00A67D0B">
        <w:rPr>
          <w:lang w:val="sr-Cyrl-RS"/>
        </w:rPr>
        <w:t xml:space="preserve">почињу да </w:t>
      </w:r>
      <w:r w:rsidR="006F1DDE">
        <w:rPr>
          <w:lang w:val="sr-Cyrl-RS"/>
        </w:rPr>
        <w:t>теку рокови за жалбу</w:t>
      </w:r>
      <w:r w:rsidR="003F3F41">
        <w:rPr>
          <w:lang w:val="sr-Cyrl-RS"/>
        </w:rPr>
        <w:t xml:space="preserve"> и</w:t>
      </w:r>
      <w:r w:rsidR="00A67D0B">
        <w:rPr>
          <w:lang w:val="sr-Cyrl-RS"/>
        </w:rPr>
        <w:t>ли</w:t>
      </w:r>
      <w:r w:rsidR="003F3F41">
        <w:rPr>
          <w:lang w:val="sr-Cyrl-RS"/>
        </w:rPr>
        <w:t xml:space="preserve"> предузимање другог правног средства, у складу са законом.</w:t>
      </w:r>
      <w:r w:rsidR="006F1DDE">
        <w:rPr>
          <w:lang w:val="sr-Cyrl-RS"/>
        </w:rPr>
        <w:t xml:space="preserve"> </w:t>
      </w:r>
      <w:r w:rsidR="003F3F41">
        <w:rPr>
          <w:lang w:val="sr-Cyrl-RS"/>
        </w:rPr>
        <w:t>Након истека рока за жалбу, орган ће акт прогласити правоснажним, односно коначним, у складу са законом.</w:t>
      </w:r>
      <w:r w:rsidR="00752D1D">
        <w:rPr>
          <w:lang w:val="sr-Cyrl-RS"/>
        </w:rPr>
        <w:t xml:space="preserve"> </w:t>
      </w:r>
    </w:p>
    <w:p w14:paraId="014C5F43" w14:textId="6958C3B3" w:rsidR="00373107" w:rsidRPr="007F7CE2" w:rsidRDefault="00752D1D" w:rsidP="000C6410">
      <w:pPr>
        <w:pStyle w:val="text-align-justify"/>
        <w:spacing w:before="120" w:beforeAutospacing="0" w:after="120" w:afterAutospacing="0"/>
        <w:jc w:val="both"/>
        <w:rPr>
          <w:lang w:val="sr-Cyrl-RS"/>
        </w:rPr>
      </w:pPr>
      <w:r>
        <w:rPr>
          <w:lang w:val="sr-Cyrl-RS"/>
        </w:rPr>
        <w:t xml:space="preserve">У случају слања </w:t>
      </w:r>
      <w:r w:rsidRPr="00DB7014">
        <w:rPr>
          <w:b/>
          <w:bCs/>
          <w:lang w:val="sr-Cyrl-RS"/>
        </w:rPr>
        <w:t>обавештења</w:t>
      </w:r>
      <w:r>
        <w:rPr>
          <w:lang w:val="sr-Cyrl-RS"/>
        </w:rPr>
        <w:t>, датум и време уручивања биће време када је документ примљен у еСандуче</w:t>
      </w:r>
      <w:r w:rsidR="00FF2C4F">
        <w:rPr>
          <w:lang w:val="sr-Cyrl-RS"/>
        </w:rPr>
        <w:t>.</w:t>
      </w:r>
    </w:p>
    <w:p w14:paraId="1B60E6B3" w14:textId="77777777" w:rsidR="00DE0D49" w:rsidRDefault="000C6410" w:rsidP="0070462F">
      <w:pPr>
        <w:pStyle w:val="text-align-justify"/>
        <w:spacing w:before="120" w:beforeAutospacing="0" w:after="0" w:afterAutospacing="0"/>
        <w:jc w:val="both"/>
        <w:rPr>
          <w:rStyle w:val="ui-provider"/>
          <w:lang w:val="sr-Cyrl-RS"/>
        </w:rPr>
      </w:pPr>
      <w:r>
        <w:rPr>
          <w:rStyle w:val="ui-provider"/>
        </w:rPr>
        <w:t>За сва питања у вези са</w:t>
      </w:r>
      <w:r w:rsidR="00DE0D49">
        <w:rPr>
          <w:rStyle w:val="ui-provider"/>
          <w:lang w:val="sr-Cyrl-RS"/>
        </w:rPr>
        <w:t>:</w:t>
      </w:r>
    </w:p>
    <w:p w14:paraId="30A4CAFE" w14:textId="3C3C6C76" w:rsidR="007F5317" w:rsidRDefault="000C6410" w:rsidP="0070462F">
      <w:pPr>
        <w:pStyle w:val="text-align-justify"/>
        <w:numPr>
          <w:ilvl w:val="0"/>
          <w:numId w:val="1"/>
        </w:numPr>
        <w:spacing w:before="120" w:beforeAutospacing="0" w:after="120" w:afterAutospacing="0"/>
        <w:ind w:left="360"/>
        <w:jc w:val="both"/>
        <w:rPr>
          <w:rStyle w:val="ui-provider"/>
          <w:lang w:val="sr-Cyrl-RS"/>
        </w:rPr>
      </w:pPr>
      <w:r>
        <w:rPr>
          <w:rStyle w:val="ui-provider"/>
        </w:rPr>
        <w:t>Јединственим електронским сандуч</w:t>
      </w:r>
      <w:r>
        <w:rPr>
          <w:rStyle w:val="ui-provider"/>
          <w:lang w:val="sr-Cyrl-RS"/>
        </w:rPr>
        <w:t>ићем</w:t>
      </w:r>
      <w:r>
        <w:rPr>
          <w:rStyle w:val="ui-provider"/>
        </w:rPr>
        <w:t xml:space="preserve"> можете се обратити </w:t>
      </w:r>
      <w:r w:rsidR="00013C2B">
        <w:rPr>
          <w:rStyle w:val="ui-provider"/>
          <w:lang w:val="sr-Cyrl-RS"/>
        </w:rPr>
        <w:t xml:space="preserve">Канцеларији за </w:t>
      </w:r>
      <w:r w:rsidR="00013C2B" w:rsidRPr="008A4B1E">
        <w:rPr>
          <w:shd w:val="clear" w:color="auto" w:fill="FFFFFF"/>
        </w:rPr>
        <w:t>информационе технологије и електронску управу</w:t>
      </w:r>
      <w:r w:rsidR="00013C2B" w:rsidRPr="008A4B1E">
        <w:rPr>
          <w:spacing w:val="5"/>
        </w:rPr>
        <w:t xml:space="preserve"> </w:t>
      </w:r>
      <w:r>
        <w:rPr>
          <w:rStyle w:val="ui-provider"/>
        </w:rPr>
        <w:t xml:space="preserve">путем </w:t>
      </w:r>
      <w:hyperlink r:id="rId12" w:history="1">
        <w:r w:rsidRPr="0070462F">
          <w:rPr>
            <w:rStyle w:val="Hyperlink"/>
            <w:color w:val="000000" w:themeColor="text1"/>
            <w:lang w:val="sr-Cyrl-RS"/>
          </w:rPr>
          <w:t>к</w:t>
        </w:r>
        <w:r w:rsidRPr="0070462F">
          <w:rPr>
            <w:rStyle w:val="Hyperlink"/>
            <w:color w:val="000000" w:themeColor="text1"/>
          </w:rPr>
          <w:t>онтакт форме</w:t>
        </w:r>
      </w:hyperlink>
      <w:r w:rsidRPr="0070462F">
        <w:rPr>
          <w:rStyle w:val="ui-provider"/>
          <w:color w:val="000000" w:themeColor="text1"/>
        </w:rPr>
        <w:t xml:space="preserve"> на Порталу еУправа или </w:t>
      </w:r>
      <w:r w:rsidRPr="0070462F">
        <w:rPr>
          <w:rStyle w:val="ui-provider"/>
          <w:color w:val="000000" w:themeColor="text1"/>
          <w:lang w:val="sr-Cyrl-RS"/>
        </w:rPr>
        <w:t>на адресу електронске поште</w:t>
      </w:r>
      <w:r w:rsidRPr="0070462F">
        <w:rPr>
          <w:rStyle w:val="ui-provider"/>
          <w:color w:val="000000" w:themeColor="text1"/>
        </w:rPr>
        <w:t xml:space="preserve"> </w:t>
      </w:r>
      <w:hyperlink r:id="rId13" w:tgtFrame="_blank" w:tooltip="mailto:office@ite.gov.rs" w:history="1">
        <w:r w:rsidRPr="0070462F">
          <w:rPr>
            <w:rStyle w:val="Hyperlink"/>
            <w:color w:val="000000" w:themeColor="text1"/>
          </w:rPr>
          <w:t>office@ite.gov.rs</w:t>
        </w:r>
      </w:hyperlink>
      <w:r w:rsidRPr="0070462F">
        <w:rPr>
          <w:rStyle w:val="Hyperlink"/>
          <w:color w:val="000000" w:themeColor="text1"/>
          <w:lang w:val="sr-Cyrl-RS"/>
        </w:rPr>
        <w:t xml:space="preserve"> </w:t>
      </w:r>
      <w:r w:rsidRPr="0070462F">
        <w:rPr>
          <w:rStyle w:val="ui-provider"/>
          <w:color w:val="000000" w:themeColor="text1"/>
        </w:rPr>
        <w:t>.</w:t>
      </w:r>
    </w:p>
    <w:p w14:paraId="2B86B680" w14:textId="0E1742B6" w:rsidR="00862D9C" w:rsidRDefault="00862D9C" w:rsidP="0070462F">
      <w:pPr>
        <w:pStyle w:val="text-align-justify"/>
        <w:numPr>
          <w:ilvl w:val="0"/>
          <w:numId w:val="1"/>
        </w:numPr>
        <w:spacing w:before="120" w:beforeAutospacing="0" w:after="120" w:afterAutospacing="0"/>
        <w:ind w:left="360"/>
        <w:jc w:val="both"/>
        <w:rPr>
          <w:lang w:val="sr-Cyrl-RS"/>
        </w:rPr>
      </w:pPr>
      <w:r>
        <w:rPr>
          <w:rStyle w:val="ui-provider"/>
          <w:lang w:val="sr-Cyrl-RS"/>
        </w:rPr>
        <w:t xml:space="preserve">изменом података о законском/другом заступнику привредног друштва у </w:t>
      </w:r>
      <w:r>
        <w:rPr>
          <w:lang w:val="sr-Cyrl-RS"/>
        </w:rPr>
        <w:t>Регистру привредних друштава можете се обратити Агенцији за привредне регистре на адресу електронске поште</w:t>
      </w:r>
      <w:r w:rsidR="00235C15">
        <w:rPr>
          <w:lang w:val="sr-Cyrl-RS"/>
        </w:rPr>
        <w:t xml:space="preserve"> </w:t>
      </w:r>
      <w:hyperlink r:id="rId14" w:history="1">
        <w:r w:rsidR="00235C15" w:rsidRPr="0070462F">
          <w:rPr>
            <w:rStyle w:val="Hyperlink"/>
            <w:color w:val="000000" w:themeColor="text1"/>
            <w:lang w:val="sr-Cyrl-RS"/>
          </w:rPr>
          <w:t>infocentar@apr.gov.rs</w:t>
        </w:r>
      </w:hyperlink>
      <w:r w:rsidR="00235C15" w:rsidRPr="0070462F">
        <w:rPr>
          <w:color w:val="000000" w:themeColor="text1"/>
          <w:lang w:val="sr-Cyrl-RS"/>
        </w:rPr>
        <w:t>.</w:t>
      </w:r>
    </w:p>
    <w:p w14:paraId="401F6BCA" w14:textId="162D690F" w:rsidR="00862D9C" w:rsidRPr="00862D9C" w:rsidRDefault="00862D9C" w:rsidP="0070462F">
      <w:pPr>
        <w:pStyle w:val="text-align-justify"/>
        <w:numPr>
          <w:ilvl w:val="0"/>
          <w:numId w:val="1"/>
        </w:numPr>
        <w:spacing w:before="120" w:beforeAutospacing="0" w:after="120" w:afterAutospacing="0"/>
        <w:ind w:left="360"/>
        <w:jc w:val="both"/>
        <w:rPr>
          <w:spacing w:val="5"/>
          <w:lang w:val="sr-Cyrl-RS"/>
        </w:rPr>
      </w:pPr>
      <w:r>
        <w:rPr>
          <w:lang w:val="sr-Cyrl-RS"/>
        </w:rPr>
        <w:t>подацима кој</w:t>
      </w:r>
      <w:r w:rsidR="00DE0D49">
        <w:rPr>
          <w:lang w:val="sr-Cyrl-RS"/>
        </w:rPr>
        <w:t>и су</w:t>
      </w:r>
      <w:r>
        <w:rPr>
          <w:lang w:val="sr-Cyrl-RS"/>
        </w:rPr>
        <w:t xml:space="preserve"> уписан</w:t>
      </w:r>
      <w:r w:rsidR="00DE0D49">
        <w:rPr>
          <w:lang w:val="sr-Cyrl-RS"/>
        </w:rPr>
        <w:t>и</w:t>
      </w:r>
      <w:r>
        <w:rPr>
          <w:lang w:val="sr-Cyrl-RS"/>
        </w:rPr>
        <w:t xml:space="preserve"> у квалификовани електронски сертификат неопходно је обратити се пружаоцу услуге од поверења </w:t>
      </w:r>
      <w:r w:rsidR="002A7A3A">
        <w:rPr>
          <w:lang w:val="sr-Cyrl-RS"/>
        </w:rPr>
        <w:t>уписаног у Регист</w:t>
      </w:r>
      <w:r w:rsidR="00DB7014">
        <w:rPr>
          <w:lang w:val="sr-Cyrl-RS"/>
        </w:rPr>
        <w:t>а</w:t>
      </w:r>
      <w:r w:rsidR="002A7A3A">
        <w:rPr>
          <w:lang w:val="sr-Cyrl-RS"/>
        </w:rPr>
        <w:t>р пружалаца квалификованих услуга од поверења</w:t>
      </w:r>
      <w:r w:rsidR="00DA7E1C">
        <w:rPr>
          <w:lang w:val="sr-Cyrl-RS"/>
        </w:rPr>
        <w:t>.</w:t>
      </w:r>
    </w:p>
    <w:sectPr w:rsidR="00862D9C" w:rsidRPr="00862D9C" w:rsidSect="001058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63459"/>
    <w:multiLevelType w:val="hybridMultilevel"/>
    <w:tmpl w:val="0D8E44F2"/>
    <w:lvl w:ilvl="0" w:tplc="ECA04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17"/>
    <w:rsid w:val="00013C2B"/>
    <w:rsid w:val="000532C0"/>
    <w:rsid w:val="000C6410"/>
    <w:rsid w:val="00104944"/>
    <w:rsid w:val="0010581C"/>
    <w:rsid w:val="001330F7"/>
    <w:rsid w:val="00156A16"/>
    <w:rsid w:val="001A4576"/>
    <w:rsid w:val="001A7B86"/>
    <w:rsid w:val="00232939"/>
    <w:rsid w:val="00235C15"/>
    <w:rsid w:val="00283739"/>
    <w:rsid w:val="002A7A3A"/>
    <w:rsid w:val="002B02D3"/>
    <w:rsid w:val="00373107"/>
    <w:rsid w:val="003B42A4"/>
    <w:rsid w:val="003F3F41"/>
    <w:rsid w:val="004438E3"/>
    <w:rsid w:val="00503E00"/>
    <w:rsid w:val="005D438C"/>
    <w:rsid w:val="005E6BB9"/>
    <w:rsid w:val="006F1DDE"/>
    <w:rsid w:val="0070462F"/>
    <w:rsid w:val="0070527E"/>
    <w:rsid w:val="00750676"/>
    <w:rsid w:val="00752D1D"/>
    <w:rsid w:val="00757914"/>
    <w:rsid w:val="007A345B"/>
    <w:rsid w:val="007D04F9"/>
    <w:rsid w:val="007D4277"/>
    <w:rsid w:val="007F5317"/>
    <w:rsid w:val="007F7CE2"/>
    <w:rsid w:val="0080271C"/>
    <w:rsid w:val="00862D9C"/>
    <w:rsid w:val="00870FD6"/>
    <w:rsid w:val="0088148C"/>
    <w:rsid w:val="008E117A"/>
    <w:rsid w:val="008E1B9F"/>
    <w:rsid w:val="008E1F57"/>
    <w:rsid w:val="00982862"/>
    <w:rsid w:val="00A67D0B"/>
    <w:rsid w:val="00AA3E20"/>
    <w:rsid w:val="00AD75A0"/>
    <w:rsid w:val="00AE735C"/>
    <w:rsid w:val="00AF091F"/>
    <w:rsid w:val="00B61BAE"/>
    <w:rsid w:val="00BA5A88"/>
    <w:rsid w:val="00BB45B5"/>
    <w:rsid w:val="00C05C62"/>
    <w:rsid w:val="00C23601"/>
    <w:rsid w:val="00C43341"/>
    <w:rsid w:val="00D75AD2"/>
    <w:rsid w:val="00D83F17"/>
    <w:rsid w:val="00DA7E1C"/>
    <w:rsid w:val="00DB7014"/>
    <w:rsid w:val="00DE0D49"/>
    <w:rsid w:val="00DE6FFC"/>
    <w:rsid w:val="00E122E9"/>
    <w:rsid w:val="00E40C35"/>
    <w:rsid w:val="00E42C8A"/>
    <w:rsid w:val="00EB77A6"/>
    <w:rsid w:val="00F10462"/>
    <w:rsid w:val="00F163F5"/>
    <w:rsid w:val="00F76E3F"/>
    <w:rsid w:val="00F83DF9"/>
    <w:rsid w:val="00FA52D3"/>
    <w:rsid w:val="00FE4DE3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22B6"/>
  <w15:chartTrackingRefBased/>
  <w15:docId w15:val="{A1863A9F-39FE-BA4A-A2B1-4B97E4BF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A16"/>
    <w:rPr>
      <w:color w:val="0563C1" w:themeColor="hyperlink"/>
      <w:u w:val="single"/>
    </w:rPr>
  </w:style>
  <w:style w:type="paragraph" w:customStyle="1" w:styleId="text-align-justify">
    <w:name w:val="text-align-justify"/>
    <w:basedOn w:val="Normal"/>
    <w:rsid w:val="00156A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sr-Latn-RS" w:eastAsia="sr-Latn-RS"/>
      <w14:ligatures w14:val="none"/>
    </w:rPr>
  </w:style>
  <w:style w:type="paragraph" w:customStyle="1" w:styleId="v2-clan-left-1">
    <w:name w:val="v2-clan-left-1"/>
    <w:basedOn w:val="Normal"/>
    <w:rsid w:val="00156A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sr-Latn-RS" w:eastAsia="sr-Latn-RS"/>
      <w14:ligatures w14:val="none"/>
    </w:rPr>
  </w:style>
  <w:style w:type="paragraph" w:styleId="NormalWeb">
    <w:name w:val="Normal (Web)"/>
    <w:basedOn w:val="Normal"/>
    <w:uiPriority w:val="99"/>
    <w:unhideWhenUsed/>
    <w:rsid w:val="00156A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i-provider">
    <w:name w:val="ui-provider"/>
    <w:basedOn w:val="DefaultParagraphFont"/>
    <w:rsid w:val="00156A1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A5A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3601"/>
  </w:style>
  <w:style w:type="character" w:styleId="CommentReference">
    <w:name w:val="annotation reference"/>
    <w:basedOn w:val="DefaultParagraphFont"/>
    <w:uiPriority w:val="99"/>
    <w:semiHidden/>
    <w:unhideWhenUsed/>
    <w:rsid w:val="0010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44"/>
    <w:rPr>
      <w:b/>
      <w:bCs/>
      <w:sz w:val="20"/>
      <w:szCs w:val="20"/>
    </w:rPr>
  </w:style>
  <w:style w:type="paragraph" w:styleId="NoSpacing">
    <w:name w:val="No Spacing"/>
    <w:uiPriority w:val="1"/>
    <w:qFormat/>
    <w:rsid w:val="00BB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no-informacioni-sistem.rs/SlGlasnikPortal/eli/rep/sgrs/skupstina/zakon/2011/99/6/reg/20190507" TargetMode="External"/><Relationship Id="rId13" Type="http://schemas.openxmlformats.org/officeDocument/2006/relationships/hyperlink" Target="mailto:office@ite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vno-informacioni-sistem.rs/SlGlasnikPortal/eli/rep/sgrs/skupstina/zakon/2018/27/4/reg" TargetMode="External"/><Relationship Id="rId12" Type="http://schemas.openxmlformats.org/officeDocument/2006/relationships/hyperlink" Target="https://euprava.gov.rs/kontak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no-informacioni-sistem.rs/SlGlasnikPortal/eli/rep/sgrs/skupstina/zakon/2011/36/1/reg" TargetMode="External"/><Relationship Id="rId11" Type="http://schemas.openxmlformats.org/officeDocument/2006/relationships/hyperlink" Target="https://www.pravno-informacioni-sistem.rs/SlGlasnikPortal/eli/rep/sgrs/skupstina/zakon/2017/94/4/r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prav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ite.gov.rs" TargetMode="External"/><Relationship Id="rId14" Type="http://schemas.openxmlformats.org/officeDocument/2006/relationships/hyperlink" Target="mailto:focentar@ap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D2BFD-4A0D-47F4-BBA9-4A24AFD6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V. Jovanović</dc:creator>
  <cp:keywords/>
  <dc:description/>
  <cp:lastModifiedBy>Slavica Pavković</cp:lastModifiedBy>
  <cp:revision>1</cp:revision>
  <dcterms:created xsi:type="dcterms:W3CDTF">2024-03-06T08:33:00Z</dcterms:created>
  <dcterms:modified xsi:type="dcterms:W3CDTF">2024-03-06T10:08:00Z</dcterms:modified>
</cp:coreProperties>
</file>