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49" w:rsidRPr="003E13F8" w:rsidRDefault="00541949" w:rsidP="00320A82">
      <w:pPr>
        <w:ind w:right="-241" w:firstLine="360"/>
        <w:jc w:val="both"/>
        <w:rPr>
          <w:lang w:val="ru-RU"/>
        </w:rPr>
      </w:pPr>
      <w:r w:rsidRPr="003E13F8">
        <w:rPr>
          <w:b/>
          <w:color w:val="000000"/>
          <w:lang w:val="ru-RU" w:eastAsia="en-GB"/>
        </w:rPr>
        <w:t xml:space="preserve">МИНИСТАРСТВО </w:t>
      </w:r>
      <w:r w:rsidR="00E878B2" w:rsidRPr="003E13F8">
        <w:rPr>
          <w:b/>
          <w:color w:val="000000"/>
          <w:lang w:val="ru-RU" w:eastAsia="en-GB"/>
        </w:rPr>
        <w:t>ПРИВРЕДЕ</w:t>
      </w:r>
      <w:r w:rsidRPr="003E13F8">
        <w:rPr>
          <w:b/>
          <w:color w:val="000000"/>
          <w:lang w:val="sr-Cyrl-CS" w:eastAsia="en-GB"/>
        </w:rPr>
        <w:t xml:space="preserve"> </w:t>
      </w:r>
      <w:r w:rsidRPr="003E13F8">
        <w:rPr>
          <w:color w:val="000000"/>
          <w:lang w:val="sr-Cyrl-CS" w:eastAsia="en-GB"/>
        </w:rPr>
        <w:t>н</w:t>
      </w:r>
      <w:r w:rsidRPr="003E13F8">
        <w:rPr>
          <w:color w:val="000000"/>
          <w:lang w:val="ru-RU" w:eastAsia="en-GB"/>
        </w:rPr>
        <w:t>а основу члана 54. Закона о државним службеницима (,,Службени гласник РС” бр. 79/05, 81/05 - исправка, 83/05 - исправка, 64/07, 67/07 - исправка, 116/08, 104/09, 99/14, 94/17,  95/18</w:t>
      </w:r>
      <w:r w:rsidR="004A0056" w:rsidRPr="003E13F8">
        <w:rPr>
          <w:color w:val="000000"/>
          <w:lang w:val="ru-RU" w:eastAsia="en-GB"/>
        </w:rPr>
        <w:t>,</w:t>
      </w:r>
      <w:r w:rsidRPr="003E13F8">
        <w:rPr>
          <w:color w:val="000000"/>
          <w:lang w:val="ru-RU" w:eastAsia="en-GB"/>
        </w:rPr>
        <w:t xml:space="preserve"> 157/20</w:t>
      </w:r>
      <w:r w:rsidR="004A0056" w:rsidRPr="003E13F8">
        <w:rPr>
          <w:color w:val="000000"/>
          <w:lang w:val="ru-RU" w:eastAsia="en-GB"/>
        </w:rPr>
        <w:t xml:space="preserve"> и 142/22</w:t>
      </w:r>
      <w:r w:rsidRPr="003E13F8">
        <w:rPr>
          <w:color w:val="000000"/>
          <w:lang w:val="ru-RU" w:eastAsia="en-GB"/>
        </w:rPr>
        <w:t>)</w:t>
      </w:r>
      <w:r w:rsidR="00F17BE4" w:rsidRPr="003E13F8">
        <w:rPr>
          <w:color w:val="000000"/>
          <w:lang w:eastAsia="en-GB"/>
        </w:rPr>
        <w:t xml:space="preserve"> и</w:t>
      </w:r>
      <w:r w:rsidRPr="003E13F8">
        <w:rPr>
          <w:color w:val="000000"/>
          <w:lang w:val="ru-RU" w:eastAsia="en-GB"/>
        </w:rPr>
        <w:t xml:space="preserve"> </w:t>
      </w:r>
      <w:r w:rsidRPr="003E13F8">
        <w:rPr>
          <w:lang w:val="ru-RU"/>
        </w:rPr>
        <w:t xml:space="preserve">члана 9. </w:t>
      </w:r>
      <w:r w:rsidRPr="003E13F8">
        <w:rPr>
          <w:lang w:val="sr-Cyrl-RS"/>
        </w:rPr>
        <w:t xml:space="preserve">став 1. </w:t>
      </w:r>
      <w:r w:rsidRPr="003E13F8">
        <w:rPr>
          <w:lang w:val="ru-RU"/>
        </w:rPr>
        <w:t>Уредбе о интерно</w:t>
      </w:r>
      <w:r w:rsidRPr="003E13F8">
        <w:rPr>
          <w:lang w:val="sr-Cyrl-RS"/>
        </w:rPr>
        <w:t>м</w:t>
      </w:r>
      <w:r w:rsidRPr="003E13F8">
        <w:rPr>
          <w:lang w:val="ru-RU"/>
        </w:rPr>
        <w:t xml:space="preserve"> и јавно</w:t>
      </w:r>
      <w:r w:rsidRPr="003E13F8">
        <w:rPr>
          <w:lang w:val="sr-Cyrl-RS"/>
        </w:rPr>
        <w:t>м</w:t>
      </w:r>
      <w:r w:rsidRPr="003E13F8">
        <w:rPr>
          <w:lang w:val="ru-RU"/>
        </w:rPr>
        <w:t xml:space="preserve"> конкурс</w:t>
      </w:r>
      <w:r w:rsidRPr="003E13F8">
        <w:rPr>
          <w:lang w:val="sr-Cyrl-RS"/>
        </w:rPr>
        <w:t>у за</w:t>
      </w:r>
      <w:r w:rsidRPr="003E13F8">
        <w:rPr>
          <w:lang w:val="ru-RU"/>
        </w:rPr>
        <w:t xml:space="preserve"> попуњавање радних места у државним органима („Службени гласник РС“ бр</w:t>
      </w:r>
      <w:r w:rsidRPr="003E13F8">
        <w:t>oj</w:t>
      </w:r>
      <w:r w:rsidRPr="003E13F8">
        <w:rPr>
          <w:lang w:val="ru-RU"/>
        </w:rPr>
        <w:t xml:space="preserve"> </w:t>
      </w:r>
      <w:r w:rsidRPr="003E13F8">
        <w:rPr>
          <w:lang w:val="sr-Cyrl-RS"/>
        </w:rPr>
        <w:t>2</w:t>
      </w:r>
      <w:r w:rsidRPr="003E13F8">
        <w:rPr>
          <w:lang w:val="ru-RU"/>
        </w:rPr>
        <w:t>/19</w:t>
      </w:r>
      <w:r w:rsidR="000E4890" w:rsidRPr="003E13F8">
        <w:rPr>
          <w:lang w:val="sr-Latn-RS"/>
        </w:rPr>
        <w:t xml:space="preserve"> </w:t>
      </w:r>
      <w:r w:rsidR="000E4890" w:rsidRPr="003E13F8">
        <w:rPr>
          <w:lang w:val="sr-Cyrl-RS"/>
        </w:rPr>
        <w:t>и 67/21</w:t>
      </w:r>
      <w:r w:rsidRPr="003E13F8">
        <w:rPr>
          <w:lang w:val="ru-RU"/>
        </w:rPr>
        <w:t>)</w:t>
      </w:r>
      <w:r w:rsidR="000E4890" w:rsidRPr="003E13F8">
        <w:rPr>
          <w:lang w:val="sr-Cyrl-CS"/>
        </w:rPr>
        <w:t>,</w:t>
      </w:r>
      <w:r w:rsidR="00E878B2" w:rsidRPr="003E13F8">
        <w:rPr>
          <w:lang w:val="sr-Cyrl-RS"/>
        </w:rPr>
        <w:t xml:space="preserve"> </w:t>
      </w:r>
      <w:r w:rsidRPr="003E13F8">
        <w:rPr>
          <w:lang w:val="ru-RU"/>
        </w:rPr>
        <w:t>оглашава</w:t>
      </w:r>
    </w:p>
    <w:p w:rsidR="00541949" w:rsidRPr="003E13F8" w:rsidRDefault="00541949" w:rsidP="009920D1">
      <w:pPr>
        <w:ind w:right="-241"/>
        <w:jc w:val="both"/>
        <w:rPr>
          <w:bCs/>
          <w:color w:val="000000"/>
          <w:sz w:val="16"/>
          <w:szCs w:val="16"/>
          <w:lang w:val="sr-Cyrl-CS" w:eastAsia="en-GB"/>
        </w:rPr>
      </w:pPr>
    </w:p>
    <w:p w:rsidR="00541949" w:rsidRPr="003E13F8" w:rsidRDefault="00541949" w:rsidP="009920D1">
      <w:pPr>
        <w:ind w:right="-241"/>
        <w:jc w:val="center"/>
        <w:rPr>
          <w:b/>
          <w:bCs/>
          <w:color w:val="000000"/>
          <w:lang w:val="sr-Cyrl-CS" w:eastAsia="en-GB"/>
        </w:rPr>
      </w:pPr>
      <w:r w:rsidRPr="003E13F8">
        <w:rPr>
          <w:b/>
          <w:bCs/>
          <w:color w:val="000000"/>
          <w:lang w:val="sr-Cyrl-CS" w:eastAsia="en-GB"/>
        </w:rPr>
        <w:t>ЈАВНИ КОНКУРС</w:t>
      </w:r>
    </w:p>
    <w:p w:rsidR="004419C4" w:rsidRDefault="00541949" w:rsidP="009920D1">
      <w:pPr>
        <w:tabs>
          <w:tab w:val="left" w:pos="2400"/>
          <w:tab w:val="center" w:pos="4705"/>
        </w:tabs>
        <w:ind w:right="-241"/>
        <w:jc w:val="center"/>
        <w:rPr>
          <w:b/>
          <w:bCs/>
          <w:color w:val="000000"/>
          <w:lang w:val="sr-Latn-RS" w:eastAsia="en-GB"/>
        </w:rPr>
      </w:pPr>
      <w:r w:rsidRPr="003E13F8">
        <w:rPr>
          <w:b/>
          <w:bCs/>
          <w:color w:val="000000"/>
          <w:lang w:val="sr-Cyrl-CS" w:eastAsia="en-GB"/>
        </w:rPr>
        <w:t>ЗА ПОПУЊАВАЊЕ ИЗВРШИЛАЧК</w:t>
      </w:r>
      <w:r w:rsidR="00277A37" w:rsidRPr="003E13F8">
        <w:rPr>
          <w:b/>
          <w:bCs/>
          <w:color w:val="000000"/>
          <w:lang w:val="sr-Latn-RS" w:eastAsia="en-GB"/>
        </w:rPr>
        <w:t>ИХ</w:t>
      </w:r>
      <w:r w:rsidRPr="003E13F8">
        <w:rPr>
          <w:b/>
          <w:bCs/>
          <w:color w:val="000000"/>
          <w:lang w:val="sr-Cyrl-CS" w:eastAsia="en-GB"/>
        </w:rPr>
        <w:t xml:space="preserve"> РАДН</w:t>
      </w:r>
      <w:r w:rsidR="00277A37" w:rsidRPr="003E13F8">
        <w:rPr>
          <w:b/>
          <w:bCs/>
          <w:color w:val="000000"/>
          <w:lang w:val="sr-Cyrl-CS" w:eastAsia="en-GB"/>
        </w:rPr>
        <w:t>ИХ</w:t>
      </w:r>
      <w:r w:rsidRPr="003E13F8">
        <w:rPr>
          <w:b/>
          <w:bCs/>
          <w:color w:val="000000"/>
          <w:lang w:val="sr-Cyrl-CS" w:eastAsia="en-GB"/>
        </w:rPr>
        <w:t xml:space="preserve"> МЕСТА</w:t>
      </w:r>
      <w:r w:rsidR="001079BF" w:rsidRPr="003E13F8">
        <w:rPr>
          <w:b/>
          <w:bCs/>
          <w:color w:val="000000"/>
          <w:lang w:val="sr-Latn-RS" w:eastAsia="en-GB"/>
        </w:rPr>
        <w:t xml:space="preserve"> </w:t>
      </w:r>
    </w:p>
    <w:p w:rsidR="00541949" w:rsidRPr="003E13F8" w:rsidRDefault="001079BF" w:rsidP="009920D1">
      <w:pPr>
        <w:tabs>
          <w:tab w:val="left" w:pos="2400"/>
          <w:tab w:val="center" w:pos="4705"/>
        </w:tabs>
        <w:ind w:right="-241"/>
        <w:jc w:val="center"/>
        <w:rPr>
          <w:b/>
          <w:bCs/>
          <w:color w:val="000000"/>
          <w:lang w:val="sr-Cyrl-RS" w:eastAsia="en-GB"/>
        </w:rPr>
      </w:pPr>
      <w:r w:rsidRPr="003E13F8">
        <w:rPr>
          <w:b/>
          <w:bCs/>
          <w:color w:val="000000"/>
          <w:lang w:val="sr-Cyrl-RS" w:eastAsia="en-GB"/>
        </w:rPr>
        <w:t>И ПРИЈЕМ ПРИПРАВНИКА</w:t>
      </w:r>
    </w:p>
    <w:p w:rsidR="00541949" w:rsidRPr="003E13F8" w:rsidRDefault="00541949" w:rsidP="009920D1">
      <w:pPr>
        <w:tabs>
          <w:tab w:val="left" w:pos="2400"/>
          <w:tab w:val="center" w:pos="4705"/>
        </w:tabs>
        <w:ind w:right="-241"/>
        <w:jc w:val="center"/>
        <w:rPr>
          <w:b/>
          <w:color w:val="000000"/>
          <w:lang w:val="ru-RU" w:eastAsia="en-GB"/>
        </w:rPr>
      </w:pPr>
      <w:r w:rsidRPr="003E13F8">
        <w:rPr>
          <w:lang w:val="ru-RU"/>
        </w:rPr>
        <w:t xml:space="preserve">                 </w:t>
      </w:r>
    </w:p>
    <w:p w:rsidR="00541949" w:rsidRPr="003E13F8" w:rsidRDefault="00541949" w:rsidP="009218FF">
      <w:pPr>
        <w:tabs>
          <w:tab w:val="left" w:pos="360"/>
        </w:tabs>
        <w:ind w:right="-241"/>
        <w:jc w:val="both"/>
        <w:rPr>
          <w:lang w:val="ru-RU"/>
        </w:rPr>
      </w:pPr>
      <w:r w:rsidRPr="003E13F8">
        <w:rPr>
          <w:b/>
          <w:lang w:val="en-GB"/>
        </w:rPr>
        <w:t>I</w:t>
      </w:r>
      <w:r w:rsidRPr="003E13F8">
        <w:rPr>
          <w:b/>
          <w:lang w:val="ru-RU"/>
        </w:rPr>
        <w:t xml:space="preserve"> </w:t>
      </w:r>
      <w:r w:rsidR="009218FF" w:rsidRPr="003E13F8">
        <w:rPr>
          <w:b/>
          <w:lang w:val="ru-RU"/>
        </w:rPr>
        <w:tab/>
      </w:r>
      <w:r w:rsidRPr="003E13F8">
        <w:rPr>
          <w:b/>
          <w:lang w:val="sr-Cyrl-CS"/>
        </w:rPr>
        <w:t>Орган у коме се радн</w:t>
      </w:r>
      <w:r w:rsidR="001079BF" w:rsidRPr="003E13F8">
        <w:rPr>
          <w:b/>
          <w:lang w:val="sr-Cyrl-CS"/>
        </w:rPr>
        <w:t>а</w:t>
      </w:r>
      <w:r w:rsidRPr="003E13F8">
        <w:rPr>
          <w:b/>
          <w:lang w:val="sr-Cyrl-CS"/>
        </w:rPr>
        <w:t xml:space="preserve"> мест</w:t>
      </w:r>
      <w:r w:rsidR="001079BF" w:rsidRPr="003E13F8">
        <w:rPr>
          <w:b/>
          <w:lang w:val="sr-Cyrl-CS"/>
        </w:rPr>
        <w:t>а</w:t>
      </w:r>
      <w:r w:rsidRPr="003E13F8">
        <w:rPr>
          <w:b/>
          <w:lang w:val="sr-Cyrl-CS"/>
        </w:rPr>
        <w:t xml:space="preserve"> попуњава</w:t>
      </w:r>
      <w:r w:rsidR="001079BF" w:rsidRPr="003E13F8">
        <w:rPr>
          <w:b/>
          <w:lang w:val="sr-Cyrl-CS"/>
        </w:rPr>
        <w:t>ју</w:t>
      </w:r>
      <w:r w:rsidRPr="003E13F8">
        <w:rPr>
          <w:b/>
          <w:lang w:val="sr-Cyrl-CS"/>
        </w:rPr>
        <w:t>:</w:t>
      </w:r>
      <w:r w:rsidRPr="003E13F8">
        <w:rPr>
          <w:lang w:val="sr-Cyrl-CS"/>
        </w:rPr>
        <w:t xml:space="preserve"> Министарство </w:t>
      </w:r>
      <w:r w:rsidR="00E878B2" w:rsidRPr="003E13F8">
        <w:rPr>
          <w:lang w:val="sr-Cyrl-CS"/>
        </w:rPr>
        <w:t>привреде, Београд, Кнеза Милоша</w:t>
      </w:r>
      <w:r w:rsidRPr="003E13F8">
        <w:rPr>
          <w:lang w:val="ru-RU"/>
        </w:rPr>
        <w:t xml:space="preserve"> број</w:t>
      </w:r>
      <w:r w:rsidR="00E878B2" w:rsidRPr="003E13F8">
        <w:rPr>
          <w:lang w:val="sr-Cyrl-CS"/>
        </w:rPr>
        <w:t xml:space="preserve"> 20</w:t>
      </w:r>
      <w:r w:rsidRPr="003E13F8">
        <w:rPr>
          <w:lang w:val="sr-Cyrl-CS"/>
        </w:rPr>
        <w:t xml:space="preserve">. </w:t>
      </w:r>
    </w:p>
    <w:p w:rsidR="00541949" w:rsidRPr="003E13F8" w:rsidRDefault="00541949" w:rsidP="009218FF">
      <w:pPr>
        <w:tabs>
          <w:tab w:val="left" w:pos="360"/>
        </w:tabs>
        <w:ind w:right="-241"/>
        <w:jc w:val="both"/>
        <w:rPr>
          <w:sz w:val="16"/>
          <w:szCs w:val="16"/>
          <w:lang w:val="sr-Cyrl-CS"/>
        </w:rPr>
      </w:pPr>
    </w:p>
    <w:p w:rsidR="00277A37" w:rsidRPr="003E13F8" w:rsidRDefault="00541949" w:rsidP="009218FF">
      <w:pPr>
        <w:tabs>
          <w:tab w:val="left" w:pos="360"/>
        </w:tabs>
        <w:ind w:right="-241"/>
        <w:jc w:val="both"/>
        <w:rPr>
          <w:b/>
          <w:lang w:val="sr-Cyrl-CS"/>
        </w:rPr>
      </w:pPr>
      <w:r w:rsidRPr="003E13F8">
        <w:rPr>
          <w:b/>
          <w:lang w:val="en-GB"/>
        </w:rPr>
        <w:t>II</w:t>
      </w:r>
      <w:r w:rsidRPr="003E13F8">
        <w:rPr>
          <w:b/>
          <w:lang w:val="sr-Cyrl-CS"/>
        </w:rPr>
        <w:t xml:space="preserve"> </w:t>
      </w:r>
      <w:r w:rsidR="009218FF" w:rsidRPr="003E13F8">
        <w:rPr>
          <w:b/>
          <w:lang w:val="sr-Cyrl-CS"/>
        </w:rPr>
        <w:tab/>
      </w:r>
      <w:r w:rsidRPr="003E13F8">
        <w:rPr>
          <w:b/>
          <w:lang w:val="sr-Cyrl-CS"/>
        </w:rPr>
        <w:t>Радн</w:t>
      </w:r>
      <w:r w:rsidR="00277A37" w:rsidRPr="003E13F8">
        <w:rPr>
          <w:b/>
          <w:lang w:val="sr-Cyrl-CS"/>
        </w:rPr>
        <w:t>а</w:t>
      </w:r>
      <w:r w:rsidRPr="003E13F8">
        <w:rPr>
          <w:b/>
          <w:lang w:val="sr-Cyrl-CS"/>
        </w:rPr>
        <w:t xml:space="preserve"> мест</w:t>
      </w:r>
      <w:r w:rsidR="00277A37" w:rsidRPr="003E13F8">
        <w:rPr>
          <w:b/>
          <w:lang w:val="sr-Cyrl-CS"/>
        </w:rPr>
        <w:t>а</w:t>
      </w:r>
      <w:r w:rsidRPr="003E13F8">
        <w:rPr>
          <w:b/>
          <w:lang w:val="sr-Cyrl-CS"/>
        </w:rPr>
        <w:t xml:space="preserve"> кој</w:t>
      </w:r>
      <w:r w:rsidR="00277A37" w:rsidRPr="003E13F8">
        <w:rPr>
          <w:b/>
          <w:lang w:val="sr-Cyrl-CS"/>
        </w:rPr>
        <w:t>а</w:t>
      </w:r>
      <w:r w:rsidRPr="003E13F8">
        <w:rPr>
          <w:b/>
          <w:lang w:val="sr-Cyrl-CS"/>
        </w:rPr>
        <w:t xml:space="preserve"> се попуњава</w:t>
      </w:r>
      <w:r w:rsidR="00277A37" w:rsidRPr="003E13F8">
        <w:rPr>
          <w:b/>
          <w:lang w:val="sr-Cyrl-CS"/>
        </w:rPr>
        <w:t>ју</w:t>
      </w:r>
      <w:r w:rsidRPr="003E13F8">
        <w:rPr>
          <w:b/>
          <w:lang w:val="sr-Cyrl-CS"/>
        </w:rPr>
        <w:t xml:space="preserve">: </w:t>
      </w:r>
    </w:p>
    <w:p w:rsidR="00277A37" w:rsidRPr="003E13F8" w:rsidRDefault="00277A37" w:rsidP="009218FF">
      <w:pPr>
        <w:tabs>
          <w:tab w:val="left" w:pos="360"/>
        </w:tabs>
        <w:ind w:right="-155"/>
        <w:jc w:val="both"/>
        <w:rPr>
          <w:b/>
          <w:lang w:eastAsia="sr-Latn-RS"/>
        </w:rPr>
      </w:pPr>
    </w:p>
    <w:p w:rsidR="00277A37" w:rsidRPr="003E13F8" w:rsidRDefault="00277A37" w:rsidP="009218FF">
      <w:pPr>
        <w:tabs>
          <w:tab w:val="left" w:pos="360"/>
        </w:tabs>
        <w:ind w:right="-155"/>
        <w:jc w:val="both"/>
        <w:rPr>
          <w:lang w:eastAsia="sr-Latn-RS"/>
        </w:rPr>
      </w:pPr>
      <w:r w:rsidRPr="003E13F8">
        <w:rPr>
          <w:b/>
          <w:lang w:eastAsia="sr-Latn-RS"/>
        </w:rPr>
        <w:t>1.</w:t>
      </w:r>
      <w:r w:rsidRPr="003E13F8">
        <w:rPr>
          <w:b/>
          <w:lang w:val="sr-Cyrl-RS" w:eastAsia="sr-Latn-RS"/>
        </w:rPr>
        <w:t xml:space="preserve"> </w:t>
      </w:r>
      <w:r w:rsidR="009218FF" w:rsidRPr="003E13F8">
        <w:rPr>
          <w:b/>
          <w:lang w:val="sr-Cyrl-RS" w:eastAsia="sr-Latn-RS"/>
        </w:rPr>
        <w:tab/>
      </w:r>
      <w:r w:rsidRPr="003E13F8">
        <w:rPr>
          <w:b/>
          <w:lang w:val="sr-Cyrl-CS"/>
        </w:rPr>
        <w:t xml:space="preserve">Радно место </w:t>
      </w:r>
      <w:r w:rsidRPr="003E13F8">
        <w:rPr>
          <w:b/>
          <w:lang w:val="ru-RU"/>
        </w:rPr>
        <w:t>за прикупљање и обраду података из области корпоративног управљања јавних предузећа</w:t>
      </w:r>
      <w:r w:rsidRPr="003E13F8">
        <w:rPr>
          <w:bCs/>
          <w:lang w:val="sr-Cyrl-RS" w:eastAsia="sr-Latn-RS"/>
        </w:rPr>
        <w:t>, звање млађи саветник</w:t>
      </w:r>
      <w:r w:rsidR="0035511B" w:rsidRPr="003E13F8">
        <w:rPr>
          <w:bCs/>
          <w:lang w:val="sr-Cyrl-RS" w:eastAsia="sr-Latn-RS"/>
        </w:rPr>
        <w:t xml:space="preserve"> </w:t>
      </w:r>
      <w:r w:rsidR="004419C4">
        <w:rPr>
          <w:bCs/>
          <w:lang w:val="sr-Cyrl-RS" w:eastAsia="sr-Latn-RS"/>
        </w:rPr>
        <w:t>–</w:t>
      </w:r>
      <w:r w:rsidR="0035511B" w:rsidRPr="003E13F8">
        <w:rPr>
          <w:bCs/>
          <w:lang w:val="sr-Cyrl-RS" w:eastAsia="sr-Latn-RS"/>
        </w:rPr>
        <w:t xml:space="preserve"> </w:t>
      </w:r>
      <w:r w:rsidR="004156B2" w:rsidRPr="003E13F8">
        <w:rPr>
          <w:bCs/>
          <w:lang w:val="sr-Cyrl-RS" w:eastAsia="sr-Latn-RS"/>
        </w:rPr>
        <w:t>приправник</w:t>
      </w:r>
      <w:r w:rsidR="004419C4">
        <w:rPr>
          <w:bCs/>
          <w:lang w:val="sr-Latn-RS" w:eastAsia="sr-Latn-RS"/>
        </w:rPr>
        <w:t>*</w:t>
      </w:r>
      <w:r w:rsidRPr="003E13F8">
        <w:rPr>
          <w:bCs/>
          <w:lang w:val="sr-Cyrl-RS" w:eastAsia="sr-Latn-RS"/>
        </w:rPr>
        <w:t>, Група за корпоративно управљање и усклађивање прописа јавних предузећа, Одељење за корпоративно управљање и спровођење прописа у области јавних предузећа, Сектор за контролу и надзор над радом јавних предузећа</w:t>
      </w:r>
      <w:r w:rsidRPr="003E13F8">
        <w:rPr>
          <w:lang w:eastAsia="sr-Latn-RS"/>
        </w:rPr>
        <w:t xml:space="preserve"> –1</w:t>
      </w:r>
      <w:r w:rsidRPr="003E13F8">
        <w:rPr>
          <w:lang w:val="sr-Cyrl-RS" w:eastAsia="sr-Latn-RS"/>
        </w:rPr>
        <w:t xml:space="preserve"> </w:t>
      </w:r>
      <w:r w:rsidRPr="003E13F8">
        <w:rPr>
          <w:lang w:eastAsia="sr-Latn-RS"/>
        </w:rPr>
        <w:t xml:space="preserve">извршилац.    </w:t>
      </w:r>
    </w:p>
    <w:p w:rsidR="00541949" w:rsidRPr="003E13F8" w:rsidRDefault="00541949" w:rsidP="009218FF">
      <w:pPr>
        <w:tabs>
          <w:tab w:val="left" w:pos="360"/>
        </w:tabs>
        <w:ind w:right="-155"/>
        <w:jc w:val="both"/>
        <w:rPr>
          <w:b/>
          <w:lang w:val="sr-Cyrl-CS"/>
        </w:rPr>
      </w:pPr>
    </w:p>
    <w:p w:rsidR="00FB1273" w:rsidRPr="003E13F8" w:rsidRDefault="00541949" w:rsidP="009218FF">
      <w:pPr>
        <w:tabs>
          <w:tab w:val="left" w:pos="360"/>
        </w:tabs>
        <w:ind w:right="-155"/>
        <w:jc w:val="both"/>
        <w:rPr>
          <w:lang w:val="sr-Cyrl-RS"/>
        </w:rPr>
      </w:pPr>
      <w:r w:rsidRPr="003E13F8">
        <w:rPr>
          <w:b/>
          <w:lang w:val="sr-Cyrl-CS"/>
        </w:rPr>
        <w:t xml:space="preserve">Опис послова: </w:t>
      </w:r>
      <w:r w:rsidR="00FB1273" w:rsidRPr="003E13F8">
        <w:rPr>
          <w:lang w:val="sr-Cyrl-RS"/>
        </w:rPr>
        <w:t xml:space="preserve">Прикупља податке о упоредној пракси из области корпоративног управљања јавних предузећа; управља базом података о обукама и систему сертификације из области корпоративног управљања; прикупља податке за базу података о активностима из Стратегије државног власништва и управљања привредним субјектима који су власништву Републике Србије и </w:t>
      </w:r>
      <w:r w:rsidR="00FB1273" w:rsidRPr="003E13F8">
        <w:t xml:space="preserve">врши проверу достављених података; припрема и обједињује податке ради </w:t>
      </w:r>
      <w:r w:rsidR="00FB1273" w:rsidRPr="003E13F8">
        <w:rPr>
          <w:lang w:val="sr-Cyrl-RS"/>
        </w:rPr>
        <w:t>припреме за израду</w:t>
      </w:r>
      <w:r w:rsidR="00FB1273" w:rsidRPr="003E13F8">
        <w:t xml:space="preserve"> анализа: води евиденцију о подацима јавних предузећа из делокруга Одељења; пружа подршку у раду дигиталне платформе за надзор над радом јавних предузећа;</w:t>
      </w:r>
      <w:r w:rsidR="00FB1273" w:rsidRPr="003E13F8">
        <w:rPr>
          <w:lang w:val="sr-Cyrl-RS"/>
        </w:rPr>
        <w:t xml:space="preserve"> обавља друге послове по налогу руководиоца Групе.</w:t>
      </w:r>
    </w:p>
    <w:p w:rsidR="00541949" w:rsidRPr="003E13F8" w:rsidRDefault="00541949" w:rsidP="009218FF">
      <w:pPr>
        <w:tabs>
          <w:tab w:val="left" w:pos="360"/>
          <w:tab w:val="left" w:pos="2430"/>
          <w:tab w:val="left" w:pos="2520"/>
        </w:tabs>
        <w:ind w:right="-155"/>
        <w:jc w:val="both"/>
        <w:rPr>
          <w:lang w:val="ru-RU"/>
        </w:rPr>
      </w:pPr>
    </w:p>
    <w:p w:rsidR="00FB1273" w:rsidRDefault="00541949" w:rsidP="009218FF">
      <w:pPr>
        <w:tabs>
          <w:tab w:val="left" w:pos="360"/>
        </w:tabs>
        <w:ind w:right="-155"/>
        <w:jc w:val="both"/>
        <w:rPr>
          <w:lang w:val="sr-Cyrl-RS"/>
        </w:rPr>
      </w:pPr>
      <w:r w:rsidRPr="003E13F8">
        <w:rPr>
          <w:b/>
          <w:bCs/>
          <w:lang w:val="sr-Cyrl-CS"/>
        </w:rPr>
        <w:t>Услови:</w:t>
      </w:r>
      <w:r w:rsidRPr="003E13F8">
        <w:rPr>
          <w:lang w:val="sr-Cyrl-CS"/>
        </w:rPr>
        <w:t xml:space="preserve"> </w:t>
      </w:r>
      <w:r w:rsidR="00FB1273" w:rsidRPr="003E13F8">
        <w:rPr>
          <w:lang w:val="sr-Cyrl-RS"/>
        </w:rPr>
        <w:t>Стечено високо образовање из научне, односно стручне области у оквиру образовног научног поља друштвено-хуманистичких наука</w:t>
      </w:r>
      <w:r w:rsidR="00FB1273" w:rsidRPr="003E13F8">
        <w:rPr>
          <w:lang w:val="ru-RU"/>
        </w:rPr>
        <w:t xml:space="preserve"> </w:t>
      </w:r>
      <w:r w:rsidR="00FB1273" w:rsidRPr="003E13F8">
        <w:rPr>
          <w:lang w:val="sr-Cyrl-RS"/>
        </w:rPr>
        <w:t>на основним академским студијама у обиму од најмање 240 ESPB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једна година радног искуства у струци или најмање пет година радног стажа у државним органима; положен државни стручни испит, као и потребне компетенције за обављање послова радног места.</w:t>
      </w:r>
    </w:p>
    <w:p w:rsidR="00486269" w:rsidRDefault="00486269" w:rsidP="009218FF">
      <w:pPr>
        <w:tabs>
          <w:tab w:val="left" w:pos="360"/>
        </w:tabs>
        <w:ind w:right="-155"/>
        <w:jc w:val="both"/>
        <w:rPr>
          <w:lang w:val="sr-Cyrl-RS"/>
        </w:rPr>
      </w:pPr>
    </w:p>
    <w:p w:rsidR="00777358" w:rsidRPr="00B4746D" w:rsidRDefault="00777358" w:rsidP="000044BB">
      <w:pPr>
        <w:autoSpaceDE w:val="0"/>
        <w:autoSpaceDN w:val="0"/>
        <w:adjustRightInd w:val="0"/>
        <w:ind w:right="-180"/>
        <w:jc w:val="both"/>
        <w:rPr>
          <w:spacing w:val="-2"/>
          <w:lang w:val="sr-Cyrl-RS" w:eastAsia="sr-Latn-CS"/>
        </w:rPr>
      </w:pPr>
      <w:r w:rsidRPr="00B4746D">
        <w:rPr>
          <w:b/>
          <w:spacing w:val="-2"/>
          <w:u w:val="single"/>
          <w:lang w:val="sr-Cyrl-RS" w:eastAsia="sr-Latn-CS"/>
        </w:rPr>
        <w:t>Напомена</w:t>
      </w:r>
      <w:r w:rsidRPr="00B4746D">
        <w:rPr>
          <w:b/>
          <w:spacing w:val="-2"/>
          <w:lang w:val="sr-Cyrl-RS" w:eastAsia="sr-Latn-CS"/>
        </w:rPr>
        <w:t>:</w:t>
      </w:r>
      <w:r w:rsidRPr="00B4746D">
        <w:rPr>
          <w:spacing w:val="-2"/>
          <w:lang w:val="sr-Cyrl-RS" w:eastAsia="sr-Latn-CS"/>
        </w:rPr>
        <w:t xml:space="preserve"> прописани услови у погледу радног искуства у струци и положеног државног стручног испита не односе се на </w:t>
      </w:r>
      <w:r w:rsidR="00221B3A">
        <w:rPr>
          <w:spacing w:val="-2"/>
          <w:lang w:val="sr-Cyrl-RS" w:eastAsia="sr-Latn-CS"/>
        </w:rPr>
        <w:t>пријем</w:t>
      </w:r>
      <w:r w:rsidRPr="00B4746D">
        <w:rPr>
          <w:spacing w:val="-2"/>
          <w:lang w:val="sr-Cyrl-RS" w:eastAsia="sr-Latn-CS"/>
        </w:rPr>
        <w:t xml:space="preserve"> приправника. </w:t>
      </w:r>
    </w:p>
    <w:p w:rsidR="00777358" w:rsidRDefault="00777358" w:rsidP="009218FF">
      <w:pPr>
        <w:tabs>
          <w:tab w:val="left" w:pos="360"/>
        </w:tabs>
        <w:ind w:right="-155"/>
        <w:jc w:val="both"/>
        <w:rPr>
          <w:lang w:val="sr-Cyrl-RS"/>
        </w:rPr>
      </w:pPr>
    </w:p>
    <w:p w:rsidR="00777358" w:rsidRDefault="00777358" w:rsidP="009218FF">
      <w:pPr>
        <w:tabs>
          <w:tab w:val="left" w:pos="360"/>
        </w:tabs>
        <w:ind w:right="-155"/>
        <w:jc w:val="both"/>
        <w:rPr>
          <w:lang w:val="sr-Cyrl-RS"/>
        </w:rPr>
      </w:pPr>
    </w:p>
    <w:p w:rsidR="00FB1273" w:rsidRPr="003E13F8" w:rsidRDefault="00FB1273" w:rsidP="009218FF">
      <w:pPr>
        <w:tabs>
          <w:tab w:val="left" w:pos="360"/>
        </w:tabs>
        <w:ind w:right="-155"/>
        <w:jc w:val="both"/>
        <w:rPr>
          <w:color w:val="FF0000"/>
          <w:lang w:eastAsia="sr-Latn-RS"/>
        </w:rPr>
      </w:pPr>
      <w:r w:rsidRPr="003E13F8">
        <w:rPr>
          <w:b/>
          <w:lang w:eastAsia="sr-Latn-RS"/>
        </w:rPr>
        <w:t>2.</w:t>
      </w:r>
      <w:r w:rsidR="009218FF" w:rsidRPr="003E13F8">
        <w:rPr>
          <w:b/>
          <w:lang w:eastAsia="sr-Latn-RS"/>
        </w:rPr>
        <w:tab/>
      </w:r>
      <w:r w:rsidRPr="003E13F8">
        <w:rPr>
          <w:b/>
          <w:lang w:val="sr-Cyrl-CS"/>
        </w:rPr>
        <w:t xml:space="preserve">Радно место </w:t>
      </w:r>
      <w:r w:rsidRPr="003E13F8">
        <w:rPr>
          <w:b/>
          <w:lang w:val="ru-RU"/>
        </w:rPr>
        <w:t>за послове праћења реализације јавно-приватних партнерстава и концесија</w:t>
      </w:r>
      <w:r w:rsidRPr="003E13F8">
        <w:rPr>
          <w:lang w:val="ru-RU"/>
        </w:rPr>
        <w:t>, звање саветник, Група за јавно-приватно партнерство и концесије, Сектор за инвестициона улагања</w:t>
      </w:r>
      <w:r w:rsidRPr="003E13F8">
        <w:rPr>
          <w:lang w:eastAsia="sr-Latn-RS"/>
        </w:rPr>
        <w:t>–1</w:t>
      </w:r>
      <w:r w:rsidRPr="003E13F8">
        <w:rPr>
          <w:lang w:val="sr-Cyrl-RS" w:eastAsia="sr-Latn-RS"/>
        </w:rPr>
        <w:t xml:space="preserve"> </w:t>
      </w:r>
      <w:r w:rsidRPr="003E13F8">
        <w:rPr>
          <w:lang w:eastAsia="sr-Latn-RS"/>
        </w:rPr>
        <w:t xml:space="preserve">извршилац.    </w:t>
      </w:r>
    </w:p>
    <w:p w:rsidR="00FB1273" w:rsidRPr="003E13F8" w:rsidRDefault="00FB1273" w:rsidP="009218FF">
      <w:pPr>
        <w:tabs>
          <w:tab w:val="left" w:pos="360"/>
        </w:tabs>
        <w:ind w:right="-155"/>
        <w:jc w:val="both"/>
        <w:rPr>
          <w:b/>
          <w:color w:val="FF0000"/>
          <w:lang w:val="sr-Cyrl-CS"/>
        </w:rPr>
      </w:pPr>
    </w:p>
    <w:p w:rsidR="00FB1273" w:rsidRPr="003E13F8" w:rsidRDefault="00FB1273" w:rsidP="009218FF">
      <w:pPr>
        <w:tabs>
          <w:tab w:val="left" w:pos="360"/>
        </w:tabs>
        <w:ind w:right="-155"/>
        <w:jc w:val="both"/>
        <w:rPr>
          <w:lang w:val="sr-Cyrl-RS"/>
        </w:rPr>
      </w:pPr>
      <w:r w:rsidRPr="003E13F8">
        <w:rPr>
          <w:b/>
          <w:lang w:val="sr-Cyrl-CS"/>
        </w:rPr>
        <w:t xml:space="preserve">Опис послова: </w:t>
      </w:r>
      <w:r w:rsidR="0038625E" w:rsidRPr="003E13F8">
        <w:rPr>
          <w:bCs/>
          <w:lang w:val="ru-RU"/>
        </w:rPr>
        <w:t xml:space="preserve">Обавља пријем предлога пројеката јавно-приватног партнерства и концесија, утврђује њихову садржину и обавештава предлагаче о утврђеним недостацима; </w:t>
      </w:r>
      <w:r w:rsidR="0038625E" w:rsidRPr="003E13F8">
        <w:rPr>
          <w:lang w:val="ru-RU"/>
        </w:rPr>
        <w:t xml:space="preserve">обавља редовну и непосредну комуникацију са предлагачима пројеката у поступку припреме, предлагања и реализације пројеката јавно-приватног партнерства и концесија и води </w:t>
      </w:r>
      <w:r w:rsidR="0038625E" w:rsidRPr="003E13F8">
        <w:rPr>
          <w:lang w:val="ru-RU"/>
        </w:rPr>
        <w:lastRenderedPageBreak/>
        <w:t>евиденције пројеката у процедури; обавља стручне, административне и техничке послове од значаја за рад Комисије за јавно-приватно партнерство, припрема списак одобрених пројеката за објављивање и води и уређује интернет страницу Комисије за јавно-приватно партнерство; прикупља податке и информације о реализацији пројеката јавно-приватног партнерства и концесија, израђује извештаје и учествује у припреми предлога годишњег извештаја, који Комисија за јавно-приватно партнерство подноси Влади Републике Србије; води евиденције реализованих пројеката јавно-приватног партнерства и концесија, као и раскинутих уговора о јавно-приватном партнерству и концесијама; припрема приручнике, водиче и материјале од значаја за развој јавно-приватног партнерства и концесија; припрема податке и информације које су од значаја за примену закона којим се уређује јавно-приватно партнерство и концесије; обавља и друге послове по налогу руководиоца Групе</w:t>
      </w:r>
      <w:r w:rsidR="001D4C6A">
        <w:rPr>
          <w:shd w:val="clear" w:color="auto" w:fill="FFFFFF"/>
          <w:lang w:val="ru-RU"/>
        </w:rPr>
        <w:t>.</w:t>
      </w:r>
    </w:p>
    <w:p w:rsidR="00FB1273" w:rsidRPr="003E13F8" w:rsidRDefault="00FB1273" w:rsidP="009218FF">
      <w:pPr>
        <w:tabs>
          <w:tab w:val="left" w:pos="2430"/>
          <w:tab w:val="left" w:pos="2520"/>
        </w:tabs>
        <w:ind w:right="-155"/>
        <w:jc w:val="both"/>
        <w:rPr>
          <w:lang w:val="ru-RU"/>
        </w:rPr>
      </w:pPr>
    </w:p>
    <w:p w:rsidR="00FB1273" w:rsidRPr="003E13F8" w:rsidRDefault="00FB1273" w:rsidP="009218FF">
      <w:pPr>
        <w:ind w:right="-155"/>
        <w:jc w:val="both"/>
        <w:rPr>
          <w:b/>
          <w:bCs/>
          <w:lang w:eastAsia="en-GB"/>
        </w:rPr>
      </w:pPr>
      <w:r w:rsidRPr="003E13F8">
        <w:rPr>
          <w:b/>
          <w:bCs/>
          <w:lang w:val="sr-Cyrl-CS"/>
        </w:rPr>
        <w:t>Услови:</w:t>
      </w:r>
      <w:r w:rsidRPr="003E13F8">
        <w:rPr>
          <w:lang w:val="sr-Cyrl-CS"/>
        </w:rPr>
        <w:t xml:space="preserve"> </w:t>
      </w:r>
      <w:r w:rsidR="0038625E" w:rsidRPr="003E13F8">
        <w:rPr>
          <w:lang w:val="ru-RU"/>
        </w:rPr>
        <w:t xml:space="preserve">Стечено високо образовање из научне односно стручне области у оквиру образовно-научног поља друштвено-хуманистичких наука на основним академским студијама у обиму од најмање 240 </w:t>
      </w:r>
      <w:r w:rsidR="0038625E" w:rsidRPr="003E13F8">
        <w:t>ESPB</w:t>
      </w:r>
      <w:r w:rsidR="0038625E" w:rsidRPr="003E13F8">
        <w:rPr>
          <w:lang w:val="ru-RU"/>
        </w:rPr>
        <w:t xml:space="preserve">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три године радног искуства у струци; положен државни стручни испит, као и потребне компетенције за обављање послова радног места</w:t>
      </w:r>
      <w:r w:rsidR="0038625E" w:rsidRPr="003E13F8">
        <w:rPr>
          <w:lang w:val="sr-Latn-RS"/>
        </w:rPr>
        <w:t>.</w:t>
      </w:r>
    </w:p>
    <w:p w:rsidR="00FB1273" w:rsidRPr="003E13F8" w:rsidRDefault="00FB1273" w:rsidP="009218FF">
      <w:pPr>
        <w:ind w:right="-155"/>
        <w:jc w:val="both"/>
        <w:rPr>
          <w:b/>
          <w:bCs/>
          <w:lang w:eastAsia="en-GB"/>
        </w:rPr>
      </w:pPr>
    </w:p>
    <w:p w:rsidR="00671043" w:rsidRPr="003E13F8" w:rsidRDefault="00671043" w:rsidP="009218FF">
      <w:pPr>
        <w:tabs>
          <w:tab w:val="left" w:pos="360"/>
        </w:tabs>
        <w:ind w:right="-155"/>
        <w:jc w:val="both"/>
        <w:rPr>
          <w:color w:val="FF0000"/>
          <w:lang w:eastAsia="sr-Latn-RS"/>
        </w:rPr>
      </w:pPr>
      <w:r w:rsidRPr="003E13F8">
        <w:rPr>
          <w:b/>
          <w:lang w:val="sr-Cyrl-RS" w:eastAsia="sr-Latn-RS"/>
        </w:rPr>
        <w:t>3</w:t>
      </w:r>
      <w:r w:rsidRPr="003E13F8">
        <w:rPr>
          <w:b/>
          <w:lang w:eastAsia="sr-Latn-RS"/>
        </w:rPr>
        <w:t>.</w:t>
      </w:r>
      <w:r w:rsidR="009218FF" w:rsidRPr="003E13F8">
        <w:rPr>
          <w:b/>
          <w:lang w:eastAsia="sr-Latn-RS"/>
        </w:rPr>
        <w:tab/>
      </w:r>
      <w:r w:rsidRPr="003E13F8">
        <w:rPr>
          <w:b/>
          <w:lang w:val="sr-Cyrl-CS"/>
        </w:rPr>
        <w:t xml:space="preserve">Радно место </w:t>
      </w:r>
      <w:r w:rsidRPr="003E13F8">
        <w:rPr>
          <w:b/>
          <w:lang w:val="ru-RU"/>
        </w:rPr>
        <w:t xml:space="preserve">за </w:t>
      </w:r>
      <w:r w:rsidRPr="003E13F8">
        <w:rPr>
          <w:b/>
          <w:lang w:val="sr-Cyrl-RS"/>
        </w:rPr>
        <w:t>административне и архивске послове</w:t>
      </w:r>
      <w:r w:rsidRPr="003E13F8">
        <w:rPr>
          <w:b/>
          <w:bCs/>
          <w:lang w:val="sr-Cyrl-RS" w:eastAsia="sr-Latn-RS"/>
        </w:rPr>
        <w:t>,</w:t>
      </w:r>
      <w:r w:rsidRPr="003E13F8">
        <w:rPr>
          <w:bCs/>
          <w:lang w:val="sr-Cyrl-RS" w:eastAsia="sr-Latn-RS"/>
        </w:rPr>
        <w:t xml:space="preserve"> звање референт, Група за административне послове и електронску писарницу, Одељење за јавне набавке, стручне и оперативне послове, Секретаријат Министарства</w:t>
      </w:r>
      <w:r w:rsidRPr="003E13F8">
        <w:rPr>
          <w:lang w:eastAsia="sr-Latn-RS"/>
        </w:rPr>
        <w:t>–1</w:t>
      </w:r>
      <w:r w:rsidRPr="003E13F8">
        <w:rPr>
          <w:lang w:val="sr-Cyrl-RS" w:eastAsia="sr-Latn-RS"/>
        </w:rPr>
        <w:t xml:space="preserve"> </w:t>
      </w:r>
      <w:r w:rsidRPr="003E13F8">
        <w:rPr>
          <w:lang w:eastAsia="sr-Latn-RS"/>
        </w:rPr>
        <w:t xml:space="preserve">извршилац.    </w:t>
      </w:r>
    </w:p>
    <w:p w:rsidR="00671043" w:rsidRPr="003E13F8" w:rsidRDefault="00671043" w:rsidP="009218FF">
      <w:pPr>
        <w:tabs>
          <w:tab w:val="left" w:pos="450"/>
        </w:tabs>
        <w:ind w:right="-155"/>
        <w:jc w:val="both"/>
        <w:rPr>
          <w:b/>
          <w:color w:val="FF0000"/>
          <w:lang w:val="sr-Cyrl-CS"/>
        </w:rPr>
      </w:pPr>
    </w:p>
    <w:p w:rsidR="00944082" w:rsidRPr="003E13F8" w:rsidRDefault="00671043" w:rsidP="009218FF">
      <w:pPr>
        <w:tabs>
          <w:tab w:val="left" w:pos="450"/>
        </w:tabs>
        <w:ind w:right="-155"/>
        <w:jc w:val="both"/>
        <w:rPr>
          <w:lang w:val="ru-RU"/>
        </w:rPr>
      </w:pPr>
      <w:r w:rsidRPr="003E13F8">
        <w:rPr>
          <w:b/>
          <w:lang w:val="sr-Cyrl-CS"/>
        </w:rPr>
        <w:t xml:space="preserve">Опис послова: </w:t>
      </w:r>
      <w:r w:rsidR="00944082" w:rsidRPr="003E13F8">
        <w:rPr>
          <w:lang w:val="ru-RU"/>
        </w:rPr>
        <w:t>Врши дигитализацију документације и придруживање предметима који су у електронској форми; отвара предмете и додаје дигитализоване материјале, врши нумерацију документационог и архивског материјала у електронској и штампаној форми; врши пријем предмета и поште, разврстава према делокругу унутрашњих јединица; уноси податке из поднесака и аката (датум пријема/слања, тип захтева, назив клијента са бројем предмета, кратак опис садржаја и додељивање приспеле, излазне или интерне поште надлежној јединици), скенира, линкује и прослеђује електронском поштом поднеске који се сматрају хитним; поступа по захтевима ужих унутрашњих јединица, Акционарског фонда, Агенције за лиценцирање стечајних управника и Агенције за вођење спорова у поступку приватизације, као и захтевима других државних органа; пружа информације подносиоцима захтева или обрађивачима о кретању поднетог или обрађеног захтева; уноси и евидентира у базу података приспеле доказе о уручењу аката, неуручењу и разлозима неуручења и води евиденцију аката достављених за интерну и екстерну дистрибуцију поште; припрема и ковертира акте за експедовање и архивира документацију и предмете из области приватизације, тржишта капитала, контроле извршења уговорних обавеза и Акционарског фонда; обавља и друге послове по налогу руководиоца Групе.</w:t>
      </w:r>
    </w:p>
    <w:p w:rsidR="00671043" w:rsidRPr="003E13F8" w:rsidRDefault="00671043" w:rsidP="009218FF">
      <w:pPr>
        <w:tabs>
          <w:tab w:val="left" w:pos="450"/>
          <w:tab w:val="left" w:pos="2430"/>
          <w:tab w:val="left" w:pos="2520"/>
        </w:tabs>
        <w:ind w:right="-155"/>
        <w:jc w:val="both"/>
        <w:rPr>
          <w:lang w:val="ru-RU"/>
        </w:rPr>
      </w:pPr>
    </w:p>
    <w:p w:rsidR="00671043" w:rsidRPr="003E13F8" w:rsidRDefault="00671043" w:rsidP="009218FF">
      <w:pPr>
        <w:tabs>
          <w:tab w:val="left" w:pos="450"/>
        </w:tabs>
        <w:ind w:right="-155"/>
        <w:jc w:val="both"/>
        <w:rPr>
          <w:lang w:val="sr-Latn-RS"/>
        </w:rPr>
      </w:pPr>
      <w:r w:rsidRPr="003E13F8">
        <w:rPr>
          <w:b/>
          <w:bCs/>
          <w:lang w:val="sr-Cyrl-CS"/>
        </w:rPr>
        <w:t>Услови:</w:t>
      </w:r>
      <w:r w:rsidRPr="003E13F8">
        <w:rPr>
          <w:lang w:val="sr-Cyrl-CS"/>
        </w:rPr>
        <w:t xml:space="preserve"> </w:t>
      </w:r>
      <w:r w:rsidR="006D7C67" w:rsidRPr="003E13F8">
        <w:rPr>
          <w:lang w:val="ru-RU"/>
        </w:rPr>
        <w:t>Средња стручна спрема друштвеног, природног, техничког смера или гимназија; положен државни стручни испит; најмање 2 године радног искуства у струци, као и потребне компетенције за обављање послова радног места.</w:t>
      </w:r>
    </w:p>
    <w:p w:rsidR="007B188D" w:rsidRPr="003E13F8" w:rsidRDefault="007B188D" w:rsidP="0043189C">
      <w:pPr>
        <w:tabs>
          <w:tab w:val="left" w:pos="450"/>
        </w:tabs>
        <w:ind w:right="-155"/>
        <w:jc w:val="both"/>
        <w:rPr>
          <w:lang w:val="sr-Latn-RS"/>
        </w:rPr>
      </w:pPr>
    </w:p>
    <w:p w:rsidR="007B188D" w:rsidRPr="003E13F8" w:rsidRDefault="007B188D" w:rsidP="0043189C">
      <w:pPr>
        <w:tabs>
          <w:tab w:val="left" w:pos="450"/>
        </w:tabs>
        <w:ind w:right="-164"/>
        <w:jc w:val="both"/>
        <w:rPr>
          <w:lang w:val="sr-Cyrl-RS" w:eastAsia="sr-Latn-RS"/>
        </w:rPr>
      </w:pPr>
      <w:r w:rsidRPr="003E13F8">
        <w:rPr>
          <w:b/>
          <w:bCs/>
          <w:lang w:val="sr-Latn-RS" w:eastAsia="sr-Latn-RS"/>
        </w:rPr>
        <w:t>III</w:t>
      </w:r>
      <w:r w:rsidR="0043189C" w:rsidRPr="003E13F8">
        <w:rPr>
          <w:b/>
          <w:bCs/>
          <w:lang w:val="sr-Latn-RS" w:eastAsia="sr-Latn-RS"/>
        </w:rPr>
        <w:tab/>
      </w:r>
      <w:r w:rsidRPr="003E13F8">
        <w:rPr>
          <w:b/>
          <w:bCs/>
          <w:lang w:val="sr-Latn-RS" w:eastAsia="sr-Latn-RS"/>
        </w:rPr>
        <w:t>Место рада</w:t>
      </w:r>
      <w:r w:rsidRPr="003E13F8">
        <w:rPr>
          <w:b/>
          <w:bCs/>
          <w:lang w:val="sr-Cyrl-RS" w:eastAsia="sr-Latn-RS"/>
        </w:rPr>
        <w:t xml:space="preserve"> </w:t>
      </w:r>
      <w:r w:rsidRPr="003E13F8">
        <w:rPr>
          <w:b/>
          <w:bCs/>
          <w:lang w:eastAsia="sr-Latn-RS"/>
        </w:rPr>
        <w:t xml:space="preserve">за </w:t>
      </w:r>
      <w:r w:rsidRPr="003E13F8">
        <w:rPr>
          <w:b/>
          <w:bCs/>
          <w:lang w:val="sr-Cyrl-RS" w:eastAsia="sr-Latn-RS"/>
        </w:rPr>
        <w:t>сва радна места</w:t>
      </w:r>
      <w:r w:rsidRPr="003E13F8">
        <w:rPr>
          <w:b/>
          <w:bCs/>
          <w:lang w:val="sr-Latn-RS" w:eastAsia="sr-Latn-RS"/>
        </w:rPr>
        <w:t>:</w:t>
      </w:r>
      <w:r w:rsidRPr="003E13F8">
        <w:rPr>
          <w:lang w:val="sr-Latn-RS" w:eastAsia="sr-Latn-RS"/>
        </w:rPr>
        <w:t xml:space="preserve"> </w:t>
      </w:r>
      <w:r w:rsidRPr="003E13F8">
        <w:rPr>
          <w:lang w:val="sr-Cyrl-RS" w:eastAsia="sr-Latn-RS"/>
        </w:rPr>
        <w:t>Београд,</w:t>
      </w:r>
      <w:r w:rsidRPr="003E13F8">
        <w:rPr>
          <w:lang w:val="sr-Latn-RS" w:eastAsia="sr-Latn-RS"/>
        </w:rPr>
        <w:t xml:space="preserve"> </w:t>
      </w:r>
      <w:r w:rsidRPr="003E13F8">
        <w:rPr>
          <w:lang w:val="sr-Cyrl-RS" w:eastAsia="sr-Latn-RS"/>
        </w:rPr>
        <w:t xml:space="preserve">Кнеза Милоша </w:t>
      </w:r>
      <w:r w:rsidR="00FF66D6" w:rsidRPr="003E13F8">
        <w:rPr>
          <w:lang w:val="sr-Cyrl-RS" w:eastAsia="sr-Latn-RS"/>
        </w:rPr>
        <w:t xml:space="preserve">бр. </w:t>
      </w:r>
      <w:r w:rsidRPr="003E13F8">
        <w:rPr>
          <w:lang w:val="sr-Cyrl-RS" w:eastAsia="sr-Latn-RS"/>
        </w:rPr>
        <w:t>20;</w:t>
      </w:r>
    </w:p>
    <w:p w:rsidR="0097310C" w:rsidRPr="003E13F8" w:rsidRDefault="0097310C" w:rsidP="0043189C">
      <w:pPr>
        <w:tabs>
          <w:tab w:val="left" w:pos="450"/>
        </w:tabs>
        <w:ind w:right="-155"/>
        <w:jc w:val="both"/>
        <w:rPr>
          <w:b/>
          <w:bCs/>
          <w:lang w:eastAsia="en-GB"/>
        </w:rPr>
      </w:pPr>
    </w:p>
    <w:p w:rsidR="00A3063A" w:rsidRPr="003E13F8" w:rsidRDefault="00A3063A" w:rsidP="00FF66D6">
      <w:pPr>
        <w:tabs>
          <w:tab w:val="left" w:pos="450"/>
        </w:tabs>
        <w:ind w:right="-155"/>
        <w:jc w:val="both"/>
        <w:rPr>
          <w:bCs/>
          <w:lang w:val="sr-Cyrl-RS"/>
        </w:rPr>
      </w:pPr>
      <w:r w:rsidRPr="003E13F8">
        <w:rPr>
          <w:b/>
          <w:bCs/>
          <w:lang w:val="sr-Cyrl-RS"/>
        </w:rPr>
        <w:t>I</w:t>
      </w:r>
      <w:r w:rsidR="007B188D" w:rsidRPr="003E13F8">
        <w:rPr>
          <w:b/>
          <w:bCs/>
        </w:rPr>
        <w:t>V</w:t>
      </w:r>
      <w:r w:rsidR="0043189C" w:rsidRPr="003E13F8">
        <w:rPr>
          <w:b/>
          <w:bCs/>
          <w:lang w:val="sr-Cyrl-RS"/>
        </w:rPr>
        <w:tab/>
      </w:r>
      <w:r w:rsidRPr="003E13F8">
        <w:rPr>
          <w:b/>
          <w:bCs/>
          <w:lang w:val="sr-Cyrl-RS"/>
        </w:rPr>
        <w:t>Фазе изборног поступка и учешће кандидата</w:t>
      </w:r>
      <w:r w:rsidRPr="003E13F8">
        <w:rPr>
          <w:bCs/>
          <w:lang w:val="sr-Cyrl-RS"/>
        </w:rPr>
        <w:t>:</w:t>
      </w:r>
      <w:r w:rsidR="00FF66D6" w:rsidRPr="003E13F8">
        <w:rPr>
          <w:bCs/>
          <w:lang w:val="sr-Cyrl-RS"/>
        </w:rPr>
        <w:t xml:space="preserve"> и</w:t>
      </w:r>
      <w:r w:rsidRPr="003E13F8">
        <w:rPr>
          <w:bCs/>
          <w:lang w:val="sr-Cyrl-RS"/>
        </w:rPr>
        <w:t xml:space="preserve">зборни поступак се спроводи из више обавезних фаза и то следећим редоследом: провера општих функционалних компетенција, </w:t>
      </w:r>
      <w:r w:rsidRPr="003E13F8">
        <w:rPr>
          <w:bCs/>
          <w:lang w:val="sr-Cyrl-RS"/>
        </w:rPr>
        <w:lastRenderedPageBreak/>
        <w:t xml:space="preserve">провера посебних функционалних компетенција (не проверава се за пријем приправника), провера понашајних компетенција и интервју са </w:t>
      </w:r>
      <w:r w:rsidR="00FF66D6" w:rsidRPr="003E13F8">
        <w:rPr>
          <w:bCs/>
          <w:lang w:val="sr-Cyrl-RS"/>
        </w:rPr>
        <w:t>к</w:t>
      </w:r>
      <w:r w:rsidRPr="003E13F8">
        <w:rPr>
          <w:bCs/>
          <w:lang w:val="sr-Cyrl-RS"/>
        </w:rPr>
        <w:t xml:space="preserve">онкурсном комисијом. </w:t>
      </w:r>
    </w:p>
    <w:p w:rsidR="00EB2EAF" w:rsidRPr="003E13F8" w:rsidRDefault="00EB2EAF" w:rsidP="009218FF">
      <w:pPr>
        <w:ind w:right="-155"/>
        <w:jc w:val="both"/>
        <w:rPr>
          <w:bCs/>
          <w:lang w:val="sr-Cyrl-RS"/>
        </w:rPr>
      </w:pPr>
    </w:p>
    <w:p w:rsidR="00A3063A" w:rsidRPr="003E13F8" w:rsidRDefault="00A3063A" w:rsidP="00BA1703">
      <w:pPr>
        <w:ind w:right="-155"/>
        <w:jc w:val="both"/>
        <w:rPr>
          <w:bCs/>
          <w:lang w:val="sr-Cyrl-RS"/>
        </w:rPr>
      </w:pPr>
      <w:r w:rsidRPr="003E13F8">
        <w:rPr>
          <w:bCs/>
          <w:lang w:val="sr-Cyrl-R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:rsidR="001079BF" w:rsidRPr="003E13F8" w:rsidRDefault="001079BF" w:rsidP="00BA1703">
      <w:pPr>
        <w:ind w:right="-155"/>
        <w:jc w:val="both"/>
        <w:rPr>
          <w:bCs/>
          <w:lang w:val="sr-Cyrl-RS"/>
        </w:rPr>
      </w:pPr>
    </w:p>
    <w:p w:rsidR="001079BF" w:rsidRPr="003E13F8" w:rsidRDefault="001079BF" w:rsidP="00BA1703">
      <w:pPr>
        <w:tabs>
          <w:tab w:val="left" w:pos="360"/>
        </w:tabs>
        <w:ind w:right="-155"/>
        <w:jc w:val="both"/>
        <w:rPr>
          <w:color w:val="000000"/>
          <w:shd w:val="clear" w:color="auto" w:fill="FFFFFF"/>
          <w:lang w:val="ru-RU"/>
        </w:rPr>
      </w:pPr>
      <w:r w:rsidRPr="003E13F8">
        <w:rPr>
          <w:color w:val="000000"/>
          <w:shd w:val="clear" w:color="auto" w:fill="FFFFFF"/>
          <w:lang w:val="ru-RU"/>
        </w:rPr>
        <w:t>Кандидатима који учествују у изборном поступку прво се проверавају опште функционалне компетенције.</w:t>
      </w:r>
    </w:p>
    <w:p w:rsidR="00A3063A" w:rsidRPr="003E13F8" w:rsidRDefault="00A3063A" w:rsidP="00BA1703">
      <w:pPr>
        <w:ind w:right="-155" w:firstLine="708"/>
        <w:jc w:val="both"/>
        <w:rPr>
          <w:bCs/>
          <w:lang w:val="sr-Cyrl-RS"/>
        </w:rPr>
      </w:pPr>
    </w:p>
    <w:p w:rsidR="00A3063A" w:rsidRPr="003E13F8" w:rsidRDefault="00A3063A" w:rsidP="00BA1703">
      <w:pPr>
        <w:ind w:right="-155"/>
        <w:jc w:val="both"/>
        <w:rPr>
          <w:bCs/>
          <w:lang w:val="sr-Cyrl-RS"/>
        </w:rPr>
      </w:pPr>
      <w:r w:rsidRPr="003E13F8">
        <w:rPr>
          <w:bCs/>
          <w:lang w:val="sr-Cyrl-RS"/>
        </w:rPr>
        <w:t>У изборном поступку проверавају се:</w:t>
      </w:r>
    </w:p>
    <w:p w:rsidR="00A3063A" w:rsidRPr="003E13F8" w:rsidRDefault="00A3063A" w:rsidP="00BA1703">
      <w:pPr>
        <w:ind w:right="-155"/>
        <w:jc w:val="both"/>
        <w:rPr>
          <w:bCs/>
          <w:lang w:val="sr-Cyrl-RS"/>
        </w:rPr>
      </w:pPr>
    </w:p>
    <w:p w:rsidR="00A3063A" w:rsidRPr="003E13F8" w:rsidRDefault="00A3063A" w:rsidP="00BA1703">
      <w:pPr>
        <w:ind w:right="-155"/>
        <w:jc w:val="both"/>
        <w:rPr>
          <w:bCs/>
          <w:lang w:val="sr-Cyrl-RS"/>
        </w:rPr>
      </w:pPr>
      <w:r w:rsidRPr="003E13F8">
        <w:rPr>
          <w:b/>
          <w:bCs/>
          <w:lang w:val="sr-Cyrl-RS"/>
        </w:rPr>
        <w:t>1.</w:t>
      </w:r>
      <w:r w:rsidRPr="003E13F8">
        <w:rPr>
          <w:bCs/>
          <w:lang w:val="sr-Cyrl-RS"/>
        </w:rPr>
        <w:t xml:space="preserve"> </w:t>
      </w:r>
      <w:r w:rsidRPr="003E13F8">
        <w:rPr>
          <w:b/>
          <w:bCs/>
          <w:lang w:val="sr-Cyrl-RS"/>
        </w:rPr>
        <w:t>Опште функционалне компетенције</w:t>
      </w:r>
      <w:r w:rsidR="00FF66D6" w:rsidRPr="003E13F8">
        <w:rPr>
          <w:b/>
          <w:bCs/>
          <w:lang w:val="sr-Cyrl-RS"/>
        </w:rPr>
        <w:t>,</w:t>
      </w:r>
      <w:r w:rsidRPr="003E13F8">
        <w:rPr>
          <w:bCs/>
          <w:lang w:val="sr-Cyrl-RS"/>
        </w:rPr>
        <w:t xml:space="preserve"> и то:</w:t>
      </w:r>
    </w:p>
    <w:p w:rsidR="00A3063A" w:rsidRPr="003E13F8" w:rsidRDefault="00A3063A" w:rsidP="00BA1703">
      <w:pPr>
        <w:ind w:right="-155"/>
        <w:jc w:val="both"/>
        <w:rPr>
          <w:bCs/>
          <w:lang w:val="sr-Cyrl-RS"/>
        </w:rPr>
      </w:pPr>
    </w:p>
    <w:p w:rsidR="00A3063A" w:rsidRPr="003E13F8" w:rsidRDefault="00A3063A" w:rsidP="00BA1703">
      <w:pPr>
        <w:numPr>
          <w:ilvl w:val="0"/>
          <w:numId w:val="3"/>
        </w:numPr>
        <w:ind w:left="360" w:right="-155"/>
        <w:jc w:val="both"/>
        <w:rPr>
          <w:bCs/>
          <w:lang w:val="sr-Cyrl-CS"/>
        </w:rPr>
      </w:pPr>
      <w:r w:rsidRPr="003E13F8">
        <w:rPr>
          <w:bCs/>
          <w:lang w:val="sr-Cyrl-CS"/>
        </w:rPr>
        <w:t>„Организација и рад државних органа Републике Србије“ - провераваће се путем  теста,</w:t>
      </w:r>
      <w:r w:rsidRPr="003E13F8">
        <w:rPr>
          <w:bCs/>
          <w:lang w:val="sr-Latn-CS"/>
        </w:rPr>
        <w:t xml:space="preserve"> </w:t>
      </w:r>
      <w:r w:rsidR="0023677B">
        <w:rPr>
          <w:bCs/>
          <w:lang w:val="sr-Cyrl-RS"/>
        </w:rPr>
        <w:t>на рачунару</w:t>
      </w:r>
      <w:r w:rsidRPr="003E13F8">
        <w:rPr>
          <w:bCs/>
          <w:lang w:val="sr-Cyrl-RS"/>
        </w:rPr>
        <w:t>.</w:t>
      </w:r>
    </w:p>
    <w:p w:rsidR="00A3063A" w:rsidRPr="003E13F8" w:rsidRDefault="00A3063A" w:rsidP="00BA1703">
      <w:pPr>
        <w:numPr>
          <w:ilvl w:val="0"/>
          <w:numId w:val="3"/>
        </w:numPr>
        <w:ind w:left="360" w:right="-155"/>
        <w:jc w:val="both"/>
        <w:rPr>
          <w:bCs/>
          <w:lang w:val="sr-Cyrl-CS"/>
        </w:rPr>
      </w:pPr>
      <w:r w:rsidRPr="003E13F8">
        <w:rPr>
          <w:bCs/>
          <w:lang w:val="sr-Cyrl-CS"/>
        </w:rPr>
        <w:t>„Дигитална писменост“ – провераваће се решавањем задатака практичним радом на рачунару,</w:t>
      </w:r>
    </w:p>
    <w:p w:rsidR="00A3063A" w:rsidRPr="003E13F8" w:rsidRDefault="00A3063A" w:rsidP="00BA1703">
      <w:pPr>
        <w:numPr>
          <w:ilvl w:val="0"/>
          <w:numId w:val="3"/>
        </w:numPr>
        <w:ind w:left="360" w:right="-155"/>
        <w:jc w:val="both"/>
        <w:rPr>
          <w:bCs/>
          <w:lang w:val="sr-Cyrl-CS"/>
        </w:rPr>
      </w:pPr>
      <w:r w:rsidRPr="003E13F8">
        <w:rPr>
          <w:bCs/>
          <w:lang w:val="sr-Cyrl-CS"/>
        </w:rPr>
        <w:t>„Пословна комуникација“ – провераваће се писаном симулацијом на рачунару.</w:t>
      </w:r>
    </w:p>
    <w:p w:rsidR="00A3063A" w:rsidRPr="003E13F8" w:rsidRDefault="00A3063A" w:rsidP="00BA1703">
      <w:pPr>
        <w:ind w:right="-155"/>
        <w:jc w:val="both"/>
        <w:rPr>
          <w:bCs/>
          <w:lang w:val="sr-Cyrl-CS"/>
        </w:rPr>
      </w:pPr>
    </w:p>
    <w:p w:rsidR="00A3063A" w:rsidRPr="003E13F8" w:rsidRDefault="00A3063A" w:rsidP="00BA1703">
      <w:pPr>
        <w:ind w:right="-155"/>
        <w:jc w:val="both"/>
        <w:rPr>
          <w:bCs/>
          <w:lang w:val="sr-Cyrl-CS"/>
        </w:rPr>
      </w:pPr>
      <w:r w:rsidRPr="003E13F8">
        <w:rPr>
          <w:b/>
          <w:bCs/>
          <w:u w:val="single"/>
          <w:lang w:val="sr-Cyrl-CS"/>
        </w:rPr>
        <w:t>Напомена</w:t>
      </w:r>
      <w:r w:rsidRPr="003E13F8">
        <w:rPr>
          <w:b/>
          <w:bCs/>
          <w:lang w:val="sr-Cyrl-CS"/>
        </w:rPr>
        <w:t>:</w:t>
      </w:r>
      <w:r w:rsidRPr="003E13F8">
        <w:rPr>
          <w:bCs/>
          <w:lang w:val="sr-Cyrl-CS"/>
        </w:rPr>
        <w:t xml:space="preserve"> У погледу провере опште функционалне компетенције „Дигитална писменост“ (поседовањ</w:t>
      </w:r>
      <w:r w:rsidRPr="003E13F8">
        <w:rPr>
          <w:bCs/>
        </w:rPr>
        <w:t>a</w:t>
      </w:r>
      <w:r w:rsidRPr="003E13F8">
        <w:rPr>
          <w:bCs/>
          <w:lang w:val="sr-Cyrl-CS"/>
        </w:rPr>
        <w:t xml:space="preserve"> знања и вештина у основама коришћења рачунара, основама коришћења интернета, обради текста и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 и жели да на основу њега буде ослобођен тестирања компетенције „Дигитална писменост“, неопходно је да уз пријавни образац (уредно и у потпуности попуњен у делу * Рад на рачунару), достави и тражени доказ у оригиналу или овереној фотокопији.</w:t>
      </w:r>
    </w:p>
    <w:p w:rsidR="00EB2EAF" w:rsidRPr="003E13F8" w:rsidRDefault="00EB2EAF" w:rsidP="00BA1703">
      <w:pPr>
        <w:ind w:right="-155"/>
        <w:jc w:val="both"/>
        <w:rPr>
          <w:bCs/>
          <w:lang w:val="sr-Cyrl-CS"/>
        </w:rPr>
      </w:pPr>
    </w:p>
    <w:p w:rsidR="00A3063A" w:rsidRPr="003E13F8" w:rsidRDefault="00A3063A" w:rsidP="00BA1703">
      <w:pPr>
        <w:ind w:right="-155"/>
        <w:jc w:val="both"/>
        <w:rPr>
          <w:bCs/>
          <w:lang w:val="sr-Cyrl-CS"/>
        </w:rPr>
      </w:pPr>
      <w:r w:rsidRPr="003E13F8">
        <w:rPr>
          <w:bCs/>
          <w:lang w:val="sr-Cyrl-CS"/>
        </w:rPr>
        <w:t>Конкурсна 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компетенције.</w:t>
      </w:r>
    </w:p>
    <w:p w:rsidR="00EC788B" w:rsidRPr="003E13F8" w:rsidRDefault="00EC788B" w:rsidP="00BA1703">
      <w:pPr>
        <w:ind w:right="-155"/>
        <w:jc w:val="both"/>
        <w:rPr>
          <w:bCs/>
          <w:lang w:val="sr-Cyrl-CS"/>
        </w:rPr>
      </w:pPr>
    </w:p>
    <w:p w:rsidR="00A3063A" w:rsidRPr="003E13F8" w:rsidRDefault="00A3063A" w:rsidP="00BA1703">
      <w:pPr>
        <w:ind w:right="-155"/>
        <w:jc w:val="both"/>
        <w:rPr>
          <w:b/>
          <w:bCs/>
        </w:rPr>
      </w:pPr>
      <w:r w:rsidRPr="003E13F8">
        <w:rPr>
          <w:bCs/>
          <w:lang w:val="sr-Cyrl-CS"/>
        </w:rPr>
        <w:t>Информације о материјалима за припрему кандидата за проверу општих</w:t>
      </w:r>
      <w:r w:rsidRPr="003E13F8">
        <w:rPr>
          <w:b/>
          <w:bCs/>
          <w:lang w:val="sr-Cyrl-CS"/>
        </w:rPr>
        <w:t xml:space="preserve"> </w:t>
      </w:r>
      <w:r w:rsidRPr="003E13F8">
        <w:rPr>
          <w:bCs/>
          <w:lang w:val="sr-Cyrl-CS"/>
        </w:rPr>
        <w:t>функционалних компетенција могу се наћи на сајту Службе за управљање кадровима</w:t>
      </w:r>
      <w:r w:rsidRPr="003E13F8">
        <w:rPr>
          <w:b/>
          <w:bCs/>
          <w:lang w:val="sr-Cyrl-CS"/>
        </w:rPr>
        <w:t xml:space="preserve"> </w:t>
      </w:r>
      <w:hyperlink r:id="rId7" w:history="1">
        <w:r w:rsidRPr="003E13F8">
          <w:rPr>
            <w:rStyle w:val="Hyperlink"/>
            <w:b/>
            <w:bCs/>
          </w:rPr>
          <w:t>www.suk.gov.rs</w:t>
        </w:r>
      </w:hyperlink>
      <w:r w:rsidRPr="003E13F8">
        <w:rPr>
          <w:b/>
          <w:bCs/>
        </w:rPr>
        <w:t>.</w:t>
      </w:r>
    </w:p>
    <w:p w:rsidR="00A3063A" w:rsidRPr="003E13F8" w:rsidRDefault="00A3063A" w:rsidP="00BA1703">
      <w:pPr>
        <w:ind w:right="-155"/>
        <w:jc w:val="both"/>
        <w:rPr>
          <w:b/>
          <w:bCs/>
          <w:lang w:val="sr-Latn-RS" w:eastAsia="sr-Latn-RS"/>
        </w:rPr>
      </w:pPr>
    </w:p>
    <w:p w:rsidR="00B164CB" w:rsidRPr="003E13F8" w:rsidRDefault="00B164CB" w:rsidP="00BA1703">
      <w:pPr>
        <w:ind w:right="-155"/>
        <w:jc w:val="both"/>
        <w:rPr>
          <w:lang w:val="sr-Cyrl-RS" w:eastAsia="sr-Latn-RS"/>
        </w:rPr>
      </w:pPr>
      <w:r w:rsidRPr="003E13F8">
        <w:rPr>
          <w:b/>
          <w:lang w:val="sr-Latn-RS" w:eastAsia="sr-Latn-RS"/>
        </w:rPr>
        <w:t>2. Посебн</w:t>
      </w:r>
      <w:r w:rsidR="007B188D" w:rsidRPr="003E13F8">
        <w:rPr>
          <w:b/>
          <w:lang w:val="sr-Cyrl-RS" w:eastAsia="sr-Latn-RS"/>
        </w:rPr>
        <w:t>е</w:t>
      </w:r>
      <w:r w:rsidRPr="003E13F8">
        <w:rPr>
          <w:b/>
          <w:lang w:val="sr-Latn-RS" w:eastAsia="sr-Latn-RS"/>
        </w:rPr>
        <w:t xml:space="preserve"> функционалн</w:t>
      </w:r>
      <w:r w:rsidR="007B188D" w:rsidRPr="003E13F8">
        <w:rPr>
          <w:b/>
          <w:lang w:val="sr-Cyrl-RS" w:eastAsia="sr-Latn-RS"/>
        </w:rPr>
        <w:t>е</w:t>
      </w:r>
      <w:r w:rsidRPr="003E13F8">
        <w:rPr>
          <w:b/>
          <w:lang w:val="sr-Latn-RS" w:eastAsia="sr-Latn-RS"/>
        </w:rPr>
        <w:t xml:space="preserve"> компетенциј</w:t>
      </w:r>
      <w:r w:rsidR="007B188D" w:rsidRPr="003E13F8">
        <w:rPr>
          <w:b/>
          <w:lang w:val="sr-Cyrl-RS" w:eastAsia="sr-Latn-RS"/>
        </w:rPr>
        <w:t>е</w:t>
      </w:r>
      <w:r w:rsidRPr="003E13F8">
        <w:rPr>
          <w:b/>
          <w:lang w:val="sr-Latn-RS" w:eastAsia="sr-Latn-RS"/>
        </w:rPr>
        <w:t xml:space="preserve">: </w:t>
      </w:r>
      <w:r w:rsidR="00FF66D6" w:rsidRPr="003E13F8">
        <w:rPr>
          <w:lang w:val="sr-Cyrl-RS" w:eastAsia="sr-Latn-RS"/>
        </w:rPr>
        <w:t>н</w:t>
      </w:r>
      <w:r w:rsidRPr="003E13F8">
        <w:rPr>
          <w:lang w:val="sr-Latn-RS" w:eastAsia="sr-Latn-RS"/>
        </w:rPr>
        <w:t>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  <w:r w:rsidRPr="003E13F8">
        <w:rPr>
          <w:lang w:val="sr-Cyrl-RS" w:eastAsia="sr-Latn-RS"/>
        </w:rPr>
        <w:t xml:space="preserve"> </w:t>
      </w:r>
    </w:p>
    <w:p w:rsidR="00B164CB" w:rsidRPr="003E13F8" w:rsidRDefault="00B164CB" w:rsidP="00BA1703">
      <w:pPr>
        <w:ind w:right="-155"/>
        <w:jc w:val="both"/>
        <w:rPr>
          <w:rFonts w:eastAsiaTheme="minorHAnsi"/>
          <w:b/>
          <w:lang w:val="sr-Cyrl-RS"/>
        </w:rPr>
      </w:pPr>
      <w:r w:rsidRPr="003E13F8">
        <w:rPr>
          <w:lang w:val="sr-Latn-RS" w:eastAsia="sr-Latn-RS"/>
        </w:rPr>
        <w:br/>
      </w:r>
      <w:r w:rsidRPr="003E13F8">
        <w:rPr>
          <w:rFonts w:eastAsiaTheme="minorHAnsi"/>
          <w:b/>
          <w:lang w:val="sr-Latn-RS"/>
        </w:rPr>
        <w:t>За радно место под редним бројем 1:</w:t>
      </w:r>
      <w:r w:rsidRPr="003E13F8">
        <w:rPr>
          <w:rFonts w:eastAsiaTheme="minorHAnsi"/>
          <w:b/>
          <w:lang w:val="sr-Cyrl-RS"/>
        </w:rPr>
        <w:t xml:space="preserve"> </w:t>
      </w:r>
    </w:p>
    <w:p w:rsidR="00541949" w:rsidRPr="003E13F8" w:rsidRDefault="00541949" w:rsidP="00BA1703">
      <w:pPr>
        <w:ind w:right="-155"/>
        <w:jc w:val="both"/>
        <w:rPr>
          <w:shd w:val="clear" w:color="auto" w:fill="FFFFFF"/>
          <w:lang w:val="ru-RU"/>
        </w:rPr>
      </w:pPr>
    </w:p>
    <w:p w:rsidR="00024F1E" w:rsidRPr="003E13F8" w:rsidRDefault="00135AFE" w:rsidP="00BA1703">
      <w:pPr>
        <w:ind w:right="-155"/>
        <w:jc w:val="both"/>
        <w:rPr>
          <w:bCs/>
          <w:lang w:val="sr-Cyrl-RS"/>
        </w:rPr>
      </w:pPr>
      <w:r w:rsidRPr="003E13F8">
        <w:rPr>
          <w:bCs/>
          <w:lang w:val="sr-Cyrl-RS"/>
        </w:rPr>
        <w:t xml:space="preserve">У складу са чланом 26. став 3. </w:t>
      </w:r>
      <w:r w:rsidR="00A30DBC" w:rsidRPr="003E13F8">
        <w:rPr>
          <w:lang w:val="ru-RU"/>
        </w:rPr>
        <w:t>Уредбе о интерно</w:t>
      </w:r>
      <w:r w:rsidR="00A30DBC" w:rsidRPr="003E13F8">
        <w:rPr>
          <w:lang w:val="sr-Cyrl-RS"/>
        </w:rPr>
        <w:t>м</w:t>
      </w:r>
      <w:r w:rsidR="00A30DBC" w:rsidRPr="003E13F8">
        <w:rPr>
          <w:lang w:val="ru-RU"/>
        </w:rPr>
        <w:t xml:space="preserve"> и јавно</w:t>
      </w:r>
      <w:r w:rsidR="00A30DBC" w:rsidRPr="003E13F8">
        <w:rPr>
          <w:lang w:val="sr-Cyrl-RS"/>
        </w:rPr>
        <w:t>м</w:t>
      </w:r>
      <w:r w:rsidR="00A30DBC" w:rsidRPr="003E13F8">
        <w:rPr>
          <w:lang w:val="ru-RU"/>
        </w:rPr>
        <w:t xml:space="preserve"> конкурс</w:t>
      </w:r>
      <w:r w:rsidR="00A30DBC" w:rsidRPr="003E13F8">
        <w:rPr>
          <w:lang w:val="sr-Cyrl-RS"/>
        </w:rPr>
        <w:t>у за</w:t>
      </w:r>
      <w:r w:rsidR="00A30DBC" w:rsidRPr="003E13F8">
        <w:rPr>
          <w:lang w:val="ru-RU"/>
        </w:rPr>
        <w:t xml:space="preserve"> попуњавање радних места у државним органима („Службени гласник РС“ бр</w:t>
      </w:r>
      <w:r w:rsidR="00A30DBC" w:rsidRPr="003E13F8">
        <w:t>oj</w:t>
      </w:r>
      <w:r w:rsidR="00A30DBC" w:rsidRPr="003E13F8">
        <w:rPr>
          <w:lang w:val="ru-RU"/>
        </w:rPr>
        <w:t xml:space="preserve"> </w:t>
      </w:r>
      <w:r w:rsidR="00A30DBC" w:rsidRPr="003E13F8">
        <w:rPr>
          <w:lang w:val="sr-Cyrl-RS"/>
        </w:rPr>
        <w:t>2</w:t>
      </w:r>
      <w:r w:rsidR="00A30DBC" w:rsidRPr="003E13F8">
        <w:rPr>
          <w:lang w:val="ru-RU"/>
        </w:rPr>
        <w:t>/19</w:t>
      </w:r>
      <w:r w:rsidR="00A30DBC" w:rsidRPr="003E13F8">
        <w:rPr>
          <w:lang w:val="sr-Latn-RS"/>
        </w:rPr>
        <w:t xml:space="preserve"> </w:t>
      </w:r>
      <w:r w:rsidR="00A30DBC" w:rsidRPr="003E13F8">
        <w:rPr>
          <w:lang w:val="sr-Cyrl-RS"/>
        </w:rPr>
        <w:t>и 67/21</w:t>
      </w:r>
      <w:r w:rsidR="00A30DBC" w:rsidRPr="003E13F8">
        <w:rPr>
          <w:lang w:val="ru-RU"/>
        </w:rPr>
        <w:t xml:space="preserve">) </w:t>
      </w:r>
      <w:r w:rsidRPr="003E13F8">
        <w:rPr>
          <w:lang w:val="ru-RU"/>
        </w:rPr>
        <w:t>за пријем приправника не проверавају се посебне фукционалне компетенције.</w:t>
      </w:r>
    </w:p>
    <w:p w:rsidR="00935BE1" w:rsidRPr="003E13F8" w:rsidRDefault="00935BE1" w:rsidP="00BA1703">
      <w:pPr>
        <w:ind w:right="-155"/>
        <w:jc w:val="both"/>
        <w:rPr>
          <w:lang w:val="sr-Cyrl-RS"/>
        </w:rPr>
      </w:pPr>
    </w:p>
    <w:p w:rsidR="00B164CB" w:rsidRPr="003E13F8" w:rsidRDefault="00B164CB" w:rsidP="00BA1703">
      <w:pPr>
        <w:ind w:right="-155"/>
        <w:jc w:val="both"/>
        <w:rPr>
          <w:rFonts w:eastAsiaTheme="minorHAnsi"/>
          <w:b/>
          <w:lang w:val="sr-Latn-RS"/>
        </w:rPr>
      </w:pPr>
      <w:r w:rsidRPr="003E13F8">
        <w:rPr>
          <w:rFonts w:eastAsiaTheme="minorHAnsi"/>
          <w:b/>
          <w:lang w:val="sr-Latn-RS"/>
        </w:rPr>
        <w:t>За радно место под редним бројем 2:</w:t>
      </w:r>
    </w:p>
    <w:p w:rsidR="00B164CB" w:rsidRPr="003E13F8" w:rsidRDefault="00B164CB" w:rsidP="00BA1703">
      <w:pPr>
        <w:ind w:right="-155"/>
        <w:jc w:val="both"/>
        <w:rPr>
          <w:rStyle w:val="Hyperlink"/>
          <w:shd w:val="clear" w:color="auto" w:fill="FFFFFF"/>
          <w:lang w:val="ru-RU"/>
        </w:rPr>
      </w:pPr>
    </w:p>
    <w:p w:rsidR="001D4C6A" w:rsidRPr="003E13F8" w:rsidRDefault="00B164CB" w:rsidP="00BC798E">
      <w:pPr>
        <w:ind w:right="-155"/>
        <w:jc w:val="both"/>
        <w:rPr>
          <w:color w:val="FF0000"/>
        </w:rPr>
      </w:pPr>
      <w:r w:rsidRPr="003E13F8">
        <w:rPr>
          <w:lang w:val="sr-Cyrl-RS"/>
        </w:rPr>
        <w:t>П</w:t>
      </w:r>
      <w:r w:rsidRPr="003E13F8">
        <w:t>осебна функционална компетенција за област рада</w:t>
      </w:r>
      <w:r w:rsidR="00BC798E" w:rsidRPr="003E13F8">
        <w:rPr>
          <w:lang w:val="sr-Cyrl-RS"/>
        </w:rPr>
        <w:t>:</w:t>
      </w:r>
      <w:r w:rsidRPr="003E13F8">
        <w:t xml:space="preserve"> </w:t>
      </w:r>
      <w:r w:rsidRPr="003E13F8">
        <w:rPr>
          <w:lang w:val="sr-Cyrl-RS"/>
        </w:rPr>
        <w:t>стручно-оперативни послови</w:t>
      </w:r>
      <w:r w:rsidRPr="003E13F8">
        <w:rPr>
          <w:color w:val="FF0000"/>
          <w:lang w:val="sr-Cyrl-RS"/>
        </w:rPr>
        <w:t xml:space="preserve"> </w:t>
      </w:r>
      <w:r w:rsidRPr="003E13F8">
        <w:t>(</w:t>
      </w:r>
      <w:r w:rsidRPr="003E13F8">
        <w:rPr>
          <w:rFonts w:eastAsia="Calibri"/>
          <w:lang w:val="sr-Cyrl-RS"/>
        </w:rPr>
        <w:t>технике израде општих, појединачних и других правних и осталих аката</w:t>
      </w:r>
      <w:r w:rsidRPr="003E13F8">
        <w:rPr>
          <w:lang w:val="sr-Cyrl-RS"/>
        </w:rPr>
        <w:t xml:space="preserve">) - </w:t>
      </w:r>
      <w:r w:rsidR="00777358" w:rsidRPr="003E13F8">
        <w:rPr>
          <w:lang w:val="ru-RU"/>
        </w:rPr>
        <w:t>провера</w:t>
      </w:r>
      <w:r w:rsidR="00777358">
        <w:rPr>
          <w:lang w:val="ru-RU"/>
        </w:rPr>
        <w:t>ваће се путем писане симулације</w:t>
      </w:r>
      <w:r w:rsidR="00A760BC">
        <w:rPr>
          <w:lang w:val="ru-RU"/>
        </w:rPr>
        <w:t>;</w:t>
      </w:r>
    </w:p>
    <w:p w:rsidR="00B164CB" w:rsidRPr="003E13F8" w:rsidRDefault="00B164CB" w:rsidP="00A37A79">
      <w:pPr>
        <w:ind w:right="-90"/>
        <w:jc w:val="both"/>
        <w:rPr>
          <w:lang w:val="sr-Cyrl-RS"/>
        </w:rPr>
      </w:pPr>
      <w:r w:rsidRPr="003E13F8">
        <w:rPr>
          <w:lang w:val="sr-Cyrl-RS"/>
        </w:rPr>
        <w:lastRenderedPageBreak/>
        <w:t>П</w:t>
      </w:r>
      <w:r w:rsidRPr="003E13F8">
        <w:t xml:space="preserve">осебна функционална компетенција </w:t>
      </w:r>
      <w:r w:rsidRPr="003E13F8">
        <w:rPr>
          <w:lang w:val="sr-Cyrl-RS"/>
        </w:rPr>
        <w:t>за одређено радно место</w:t>
      </w:r>
      <w:r w:rsidR="00015297" w:rsidRPr="003E13F8">
        <w:rPr>
          <w:lang w:val="sr-Cyrl-RS"/>
        </w:rPr>
        <w:t>:</w:t>
      </w:r>
      <w:r w:rsidR="00BA1703" w:rsidRPr="003E13F8">
        <w:rPr>
          <w:lang w:val="sr-Cyrl-RS"/>
        </w:rPr>
        <w:t xml:space="preserve"> </w:t>
      </w:r>
      <w:r w:rsidRPr="003E13F8">
        <w:rPr>
          <w:lang w:val="sr-Cyrl-RS"/>
        </w:rPr>
        <w:t>планска документа, прописи и акти из надлежности и организације органа, (Закон о јавно-приватном партнерству и концесијама)</w:t>
      </w:r>
      <w:r w:rsidR="00015297" w:rsidRPr="003E13F8">
        <w:t xml:space="preserve"> </w:t>
      </w:r>
      <w:r w:rsidR="00015297" w:rsidRPr="003E13F8">
        <w:rPr>
          <w:lang w:val="sr-Cyrl-RS"/>
        </w:rPr>
        <w:t xml:space="preserve">- </w:t>
      </w:r>
      <w:r w:rsidR="00C85767" w:rsidRPr="003E13F8">
        <w:rPr>
          <w:lang w:val="ru-RU"/>
        </w:rPr>
        <w:t>провера</w:t>
      </w:r>
      <w:r w:rsidR="00C85767">
        <w:rPr>
          <w:lang w:val="ru-RU"/>
        </w:rPr>
        <w:t xml:space="preserve">ваће се путем писане симулације </w:t>
      </w:r>
      <w:r w:rsidR="00F22FAD" w:rsidRPr="003E13F8">
        <w:rPr>
          <w:lang w:val="sr-Cyrl-RS"/>
        </w:rPr>
        <w:t>и</w:t>
      </w:r>
    </w:p>
    <w:p w:rsidR="00015297" w:rsidRPr="003E13F8" w:rsidRDefault="00015297" w:rsidP="00A37A79">
      <w:pPr>
        <w:ind w:right="-90"/>
        <w:jc w:val="both"/>
        <w:rPr>
          <w:lang w:val="sr-Cyrl-RS"/>
        </w:rPr>
      </w:pPr>
    </w:p>
    <w:p w:rsidR="00C85767" w:rsidRPr="003E13F8" w:rsidRDefault="00BA1703" w:rsidP="00C85767">
      <w:pPr>
        <w:ind w:right="-90"/>
        <w:jc w:val="both"/>
        <w:rPr>
          <w:lang w:val="ru-RU"/>
        </w:rPr>
      </w:pPr>
      <w:r w:rsidRPr="003E13F8">
        <w:rPr>
          <w:lang w:val="sr-Cyrl-RS"/>
        </w:rPr>
        <w:t>П</w:t>
      </w:r>
      <w:r w:rsidRPr="003E13F8">
        <w:t xml:space="preserve">осебна функционална компетенција </w:t>
      </w:r>
      <w:r w:rsidRPr="003E13F8">
        <w:rPr>
          <w:lang w:val="sr-Cyrl-RS"/>
        </w:rPr>
        <w:t>за одређено радно место</w:t>
      </w:r>
      <w:r w:rsidR="000915C4" w:rsidRPr="003E13F8">
        <w:rPr>
          <w:lang w:val="sr-Cyrl-RS"/>
        </w:rPr>
        <w:t>:</w:t>
      </w:r>
      <w:r w:rsidR="00F22FAD" w:rsidRPr="003E13F8">
        <w:rPr>
          <w:lang w:val="sr-Cyrl-RS"/>
        </w:rPr>
        <w:t xml:space="preserve"> прописи из </w:t>
      </w:r>
      <w:r w:rsidR="00B164CB" w:rsidRPr="003E13F8">
        <w:rPr>
          <w:lang w:val="sr-Cyrl-RS"/>
        </w:rPr>
        <w:t>делокруга радног места (Закон о министарствима)</w:t>
      </w:r>
      <w:r w:rsidR="00F22FAD" w:rsidRPr="003E13F8">
        <w:rPr>
          <w:lang w:val="sr-Cyrl-RS"/>
        </w:rPr>
        <w:t xml:space="preserve"> </w:t>
      </w:r>
      <w:r w:rsidR="00B164CB" w:rsidRPr="003E13F8">
        <w:rPr>
          <w:lang w:val="sr-Cyrl-RS"/>
        </w:rPr>
        <w:t xml:space="preserve">- </w:t>
      </w:r>
      <w:r w:rsidR="00C85767" w:rsidRPr="003E13F8">
        <w:rPr>
          <w:lang w:val="ru-RU"/>
        </w:rPr>
        <w:t>провераваће се путем писане симулације.</w:t>
      </w:r>
    </w:p>
    <w:p w:rsidR="00B164CB" w:rsidRPr="003E13F8" w:rsidRDefault="00B164CB" w:rsidP="00A37A79">
      <w:pPr>
        <w:ind w:right="-90"/>
        <w:jc w:val="both"/>
        <w:rPr>
          <w:shd w:val="clear" w:color="auto" w:fill="FFFFFF"/>
          <w:lang w:val="ru-RU"/>
        </w:rPr>
      </w:pPr>
      <w:r w:rsidRPr="003E13F8">
        <w:rPr>
          <w:lang w:val="sr-Cyrl-RS"/>
        </w:rPr>
        <w:t xml:space="preserve"> </w:t>
      </w:r>
    </w:p>
    <w:p w:rsidR="00B164CB" w:rsidRPr="003E13F8" w:rsidRDefault="00B164CB" w:rsidP="00A37A79">
      <w:pPr>
        <w:ind w:right="-90"/>
        <w:jc w:val="both"/>
        <w:rPr>
          <w:rFonts w:eastAsiaTheme="minorHAnsi"/>
          <w:b/>
          <w:lang w:val="sr-Latn-RS"/>
        </w:rPr>
      </w:pPr>
      <w:r w:rsidRPr="003E13F8">
        <w:rPr>
          <w:rFonts w:eastAsiaTheme="minorHAnsi"/>
          <w:b/>
          <w:lang w:val="sr-Latn-RS"/>
        </w:rPr>
        <w:t>За радно место под редним бројем 3:</w:t>
      </w:r>
    </w:p>
    <w:p w:rsidR="00B164CB" w:rsidRPr="003E13F8" w:rsidRDefault="00B164CB" w:rsidP="00A37A79">
      <w:pPr>
        <w:ind w:right="-90"/>
        <w:jc w:val="both"/>
        <w:rPr>
          <w:shd w:val="clear" w:color="auto" w:fill="FFFFFF"/>
          <w:lang w:val="ru-RU"/>
        </w:rPr>
      </w:pPr>
    </w:p>
    <w:p w:rsidR="00B164CB" w:rsidRPr="003E13F8" w:rsidRDefault="00B164CB" w:rsidP="00A37A79">
      <w:pPr>
        <w:tabs>
          <w:tab w:val="left" w:pos="426"/>
          <w:tab w:val="left" w:pos="720"/>
          <w:tab w:val="left" w:pos="851"/>
        </w:tabs>
        <w:ind w:right="-90"/>
        <w:jc w:val="both"/>
        <w:rPr>
          <w:lang w:val="ru-RU"/>
        </w:rPr>
      </w:pPr>
      <w:r w:rsidRPr="003E13F8">
        <w:rPr>
          <w:lang w:val="ru-RU"/>
        </w:rPr>
        <w:t>Посебна функционална компетенција за област рада</w:t>
      </w:r>
      <w:r w:rsidR="00B3767D" w:rsidRPr="003E13F8">
        <w:rPr>
          <w:lang w:val="ru-RU"/>
        </w:rPr>
        <w:t>:</w:t>
      </w:r>
      <w:r w:rsidRPr="003E13F8">
        <w:rPr>
          <w:lang w:val="ru-RU"/>
        </w:rPr>
        <w:t xml:space="preserve"> </w:t>
      </w:r>
      <w:r w:rsidRPr="003E13F8">
        <w:rPr>
          <w:bCs/>
          <w:lang w:val="ru-RU"/>
        </w:rPr>
        <w:t>административно - технички послови (канцеларијско пословање</w:t>
      </w:r>
      <w:r w:rsidRPr="003E13F8">
        <w:rPr>
          <w:lang w:val="ru-RU"/>
        </w:rPr>
        <w:t xml:space="preserve">) - провераваће се путем </w:t>
      </w:r>
      <w:r w:rsidR="0027094A">
        <w:rPr>
          <w:lang w:val="ru-RU"/>
        </w:rPr>
        <w:t xml:space="preserve">писане симулације и </w:t>
      </w:r>
    </w:p>
    <w:p w:rsidR="00395DA1" w:rsidRPr="003E13F8" w:rsidRDefault="00395DA1" w:rsidP="00A37A79">
      <w:pPr>
        <w:tabs>
          <w:tab w:val="left" w:pos="426"/>
          <w:tab w:val="left" w:pos="720"/>
          <w:tab w:val="left" w:pos="851"/>
        </w:tabs>
        <w:ind w:right="-90"/>
        <w:jc w:val="both"/>
      </w:pPr>
    </w:p>
    <w:p w:rsidR="00B164CB" w:rsidRPr="003E13F8" w:rsidRDefault="00B164CB" w:rsidP="00A37A79">
      <w:pPr>
        <w:ind w:right="-90"/>
        <w:jc w:val="both"/>
        <w:rPr>
          <w:lang w:val="ru-RU"/>
        </w:rPr>
      </w:pPr>
      <w:r w:rsidRPr="003E13F8">
        <w:rPr>
          <w:lang w:val="ru-RU"/>
        </w:rPr>
        <w:t>Посебна функционална компетенција за</w:t>
      </w:r>
      <w:r w:rsidRPr="003E13F8">
        <w:rPr>
          <w:bCs/>
          <w:lang w:val="ru-RU"/>
        </w:rPr>
        <w:t xml:space="preserve"> одређено </w:t>
      </w:r>
      <w:r w:rsidRPr="003E13F8">
        <w:rPr>
          <w:lang w:val="ru-RU"/>
        </w:rPr>
        <w:t>радно место</w:t>
      </w:r>
      <w:r w:rsidR="00B3767D" w:rsidRPr="003E13F8">
        <w:rPr>
          <w:lang w:val="ru-RU"/>
        </w:rPr>
        <w:t>:</w:t>
      </w:r>
      <w:r w:rsidRPr="003E13F8">
        <w:rPr>
          <w:lang w:val="ru-RU"/>
        </w:rPr>
        <w:t xml:space="preserve"> </w:t>
      </w:r>
      <w:r w:rsidR="00F15B9B" w:rsidRPr="003E13F8">
        <w:rPr>
          <w:lang w:val="ru-RU"/>
        </w:rPr>
        <w:t>планска документа, прописи и акти из надлежности и организације органа</w:t>
      </w:r>
      <w:r w:rsidRPr="003E13F8">
        <w:rPr>
          <w:bCs/>
          <w:lang w:val="ru-RU"/>
        </w:rPr>
        <w:t xml:space="preserve"> (</w:t>
      </w:r>
      <w:r w:rsidR="00F15B9B" w:rsidRPr="003E13F8">
        <w:rPr>
          <w:bCs/>
          <w:lang w:val="ru-RU"/>
        </w:rPr>
        <w:t>Закон о министарствима</w:t>
      </w:r>
      <w:r w:rsidR="00B3767D" w:rsidRPr="003E13F8">
        <w:rPr>
          <w:lang w:val="sr-Cyrl-RS"/>
        </w:rPr>
        <w:t>)</w:t>
      </w:r>
      <w:r w:rsidR="00F15B9B" w:rsidRPr="003E13F8">
        <w:rPr>
          <w:lang w:val="ru-RU"/>
        </w:rPr>
        <w:t xml:space="preserve"> - провераваће се путем писане симулације.</w:t>
      </w:r>
    </w:p>
    <w:p w:rsidR="00395DA1" w:rsidRPr="003E13F8" w:rsidRDefault="00395DA1" w:rsidP="00A37A79">
      <w:pPr>
        <w:ind w:right="-90"/>
      </w:pPr>
    </w:p>
    <w:p w:rsidR="00B3767D" w:rsidRPr="003E13F8" w:rsidRDefault="00B3767D" w:rsidP="00A37A79">
      <w:pPr>
        <w:ind w:right="-90"/>
        <w:jc w:val="both"/>
        <w:rPr>
          <w:shd w:val="clear" w:color="auto" w:fill="FFFFFF"/>
          <w:lang w:val="ru-RU"/>
        </w:rPr>
      </w:pPr>
    </w:p>
    <w:p w:rsidR="00B164CB" w:rsidRPr="003E13F8" w:rsidRDefault="00B164CB" w:rsidP="00A37A79">
      <w:pPr>
        <w:ind w:right="-90"/>
        <w:jc w:val="both"/>
        <w:rPr>
          <w:rStyle w:val="Hyperlink"/>
          <w:shd w:val="clear" w:color="auto" w:fill="FFFFFF"/>
          <w:lang w:val="ru-RU"/>
        </w:rPr>
      </w:pPr>
      <w:r w:rsidRPr="003E13F8">
        <w:rPr>
          <w:shd w:val="clear" w:color="auto" w:fill="FFFFFF"/>
          <w:lang w:val="sr-Cyrl-CS"/>
        </w:rPr>
        <w:t xml:space="preserve">Информације о материјалима за припрему кандидата за проверу посебних функционалних компетенција могу се наћи на интернет презентацији Министарства привреде </w:t>
      </w:r>
      <w:hyperlink r:id="rId8" w:history="1">
        <w:r w:rsidRPr="003E13F8">
          <w:rPr>
            <w:rStyle w:val="Hyperlink"/>
            <w:shd w:val="clear" w:color="auto" w:fill="FFFFFF"/>
          </w:rPr>
          <w:t>www</w:t>
        </w:r>
        <w:r w:rsidRPr="003E13F8">
          <w:rPr>
            <w:rStyle w:val="Hyperlink"/>
            <w:shd w:val="clear" w:color="auto" w:fill="FFFFFF"/>
            <w:lang w:val="ru-RU"/>
          </w:rPr>
          <w:t>.</w:t>
        </w:r>
        <w:r w:rsidRPr="003E13F8">
          <w:rPr>
            <w:rStyle w:val="Hyperlink"/>
            <w:shd w:val="clear" w:color="auto" w:fill="FFFFFF"/>
          </w:rPr>
          <w:t>privreda</w:t>
        </w:r>
        <w:r w:rsidRPr="003E13F8">
          <w:rPr>
            <w:rStyle w:val="Hyperlink"/>
            <w:shd w:val="clear" w:color="auto" w:fill="FFFFFF"/>
            <w:lang w:val="ru-RU"/>
          </w:rPr>
          <w:t>.</w:t>
        </w:r>
        <w:r w:rsidRPr="003E13F8">
          <w:rPr>
            <w:rStyle w:val="Hyperlink"/>
            <w:shd w:val="clear" w:color="auto" w:fill="FFFFFF"/>
          </w:rPr>
          <w:t>gov</w:t>
        </w:r>
        <w:r w:rsidRPr="003E13F8">
          <w:rPr>
            <w:rStyle w:val="Hyperlink"/>
            <w:shd w:val="clear" w:color="auto" w:fill="FFFFFF"/>
            <w:lang w:val="ru-RU"/>
          </w:rPr>
          <w:t>.</w:t>
        </w:r>
        <w:r w:rsidRPr="003E13F8">
          <w:rPr>
            <w:rStyle w:val="Hyperlink"/>
            <w:shd w:val="clear" w:color="auto" w:fill="FFFFFF"/>
          </w:rPr>
          <w:t>rs</w:t>
        </w:r>
      </w:hyperlink>
      <w:r w:rsidRPr="003E13F8">
        <w:rPr>
          <w:rStyle w:val="Hyperlink"/>
          <w:shd w:val="clear" w:color="auto" w:fill="FFFFFF"/>
          <w:lang w:val="ru-RU"/>
        </w:rPr>
        <w:t>.</w:t>
      </w:r>
    </w:p>
    <w:p w:rsidR="00B164CB" w:rsidRPr="003E13F8" w:rsidRDefault="00B164CB" w:rsidP="00A37A79">
      <w:pPr>
        <w:ind w:right="-90"/>
        <w:jc w:val="both"/>
        <w:rPr>
          <w:shd w:val="clear" w:color="auto" w:fill="FFFFFF"/>
          <w:lang w:val="ru-RU"/>
        </w:rPr>
      </w:pPr>
    </w:p>
    <w:p w:rsidR="00C6358A" w:rsidRPr="003E13F8" w:rsidRDefault="00C6358A" w:rsidP="00A37A79">
      <w:pPr>
        <w:ind w:right="-90"/>
        <w:jc w:val="both"/>
        <w:rPr>
          <w:shd w:val="clear" w:color="auto" w:fill="FFFFFF"/>
          <w:lang w:val="ru-RU"/>
        </w:rPr>
      </w:pPr>
    </w:p>
    <w:p w:rsidR="00541949" w:rsidRPr="003E13F8" w:rsidRDefault="0047304C" w:rsidP="00A37A79">
      <w:pPr>
        <w:tabs>
          <w:tab w:val="left" w:pos="450"/>
        </w:tabs>
        <w:ind w:right="-90"/>
        <w:jc w:val="both"/>
        <w:rPr>
          <w:color w:val="000000"/>
          <w:shd w:val="clear" w:color="auto" w:fill="FFFFFF"/>
          <w:lang w:val="ru-RU"/>
        </w:rPr>
      </w:pPr>
      <w:r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3.</w:t>
      </w:r>
      <w:r w:rsidR="0043189C"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ab/>
      </w:r>
      <w:r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П</w:t>
      </w:r>
      <w:r w:rsidR="00541949"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онашајн</w:t>
      </w:r>
      <w:r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е</w:t>
      </w:r>
      <w:r w:rsidR="00741143"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  <w:r w:rsidR="00541949"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компетенциј</w:t>
      </w:r>
      <w:r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е</w:t>
      </w:r>
      <w:r w:rsidR="00541949"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:</w:t>
      </w:r>
      <w:r w:rsidR="00741143"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C81464" w:rsidRPr="003E13F8">
        <w:rPr>
          <w:color w:val="000000"/>
          <w:shd w:val="clear" w:color="auto" w:fill="FFFFFF"/>
          <w:lang w:val="ru-RU"/>
        </w:rPr>
        <w:t>управљање информацијама;</w:t>
      </w:r>
      <w:r w:rsidR="00541949" w:rsidRPr="003E13F8">
        <w:rPr>
          <w:color w:val="000000"/>
          <w:shd w:val="clear" w:color="auto" w:fill="FFFFFF"/>
          <w:lang w:val="ru-RU"/>
        </w:rPr>
        <w:t xml:space="preserve"> управљање з</w:t>
      </w:r>
      <w:r w:rsidR="00C81464" w:rsidRPr="003E13F8">
        <w:rPr>
          <w:color w:val="000000"/>
          <w:shd w:val="clear" w:color="auto" w:fill="FFFFFF"/>
          <w:lang w:val="ru-RU"/>
        </w:rPr>
        <w:t>адацима и остваривање резултата;</w:t>
      </w:r>
      <w:r w:rsidR="00541949" w:rsidRPr="003E13F8">
        <w:rPr>
          <w:color w:val="000000"/>
          <w:shd w:val="clear" w:color="auto" w:fill="FFFFFF"/>
          <w:lang w:val="ru-RU"/>
        </w:rPr>
        <w:t xml:space="preserve"> ор</w:t>
      </w:r>
      <w:r w:rsidR="00541949" w:rsidRPr="003E13F8">
        <w:rPr>
          <w:color w:val="000000"/>
          <w:shd w:val="clear" w:color="auto" w:fill="FFFFFF"/>
          <w:lang w:val="sr-Cyrl-RS"/>
        </w:rPr>
        <w:t>и</w:t>
      </w:r>
      <w:r w:rsidR="00C81464" w:rsidRPr="003E13F8">
        <w:rPr>
          <w:color w:val="000000"/>
          <w:shd w:val="clear" w:color="auto" w:fill="FFFFFF"/>
          <w:lang w:val="ru-RU"/>
        </w:rPr>
        <w:t>јентација ка учењу и променама;</w:t>
      </w:r>
      <w:r w:rsidR="00541949" w:rsidRPr="003E13F8">
        <w:rPr>
          <w:color w:val="000000"/>
          <w:shd w:val="clear" w:color="auto" w:fill="FFFFFF"/>
          <w:lang w:val="ru-RU"/>
        </w:rPr>
        <w:t xml:space="preserve"> изградња и одржавање професионалних односа</w:t>
      </w:r>
      <w:r w:rsidR="00C81464" w:rsidRPr="003E13F8">
        <w:rPr>
          <w:color w:val="000000"/>
          <w:shd w:val="clear" w:color="auto" w:fill="FFFFFF"/>
          <w:lang w:val="ru-RU"/>
        </w:rPr>
        <w:t>;</w:t>
      </w:r>
      <w:r w:rsidR="00541949" w:rsidRPr="003E13F8">
        <w:rPr>
          <w:color w:val="000000"/>
          <w:shd w:val="clear" w:color="auto" w:fill="FFFFFF"/>
          <w:lang w:val="ru-RU"/>
        </w:rPr>
        <w:t xml:space="preserve"> савесност, посвећеност и интегритет - провераваће се путем психометријских</w:t>
      </w:r>
      <w:r w:rsidR="00541949" w:rsidRPr="003E13F8">
        <w:rPr>
          <w:color w:val="000000"/>
          <w:shd w:val="clear" w:color="auto" w:fill="FFFFFF"/>
          <w:lang w:val="sr-Cyrl-RS"/>
        </w:rPr>
        <w:t xml:space="preserve"> тестова</w:t>
      </w:r>
      <w:r w:rsidR="00741143" w:rsidRPr="003E13F8">
        <w:rPr>
          <w:color w:val="000000"/>
          <w:shd w:val="clear" w:color="auto" w:fill="FFFFFF"/>
          <w:lang w:val="sr-Cyrl-RS"/>
        </w:rPr>
        <w:t xml:space="preserve"> </w:t>
      </w:r>
      <w:r w:rsidR="00541949" w:rsidRPr="003E13F8">
        <w:rPr>
          <w:color w:val="000000"/>
          <w:shd w:val="clear" w:color="auto" w:fill="FFFFFF"/>
          <w:lang w:val="ru-RU"/>
        </w:rPr>
        <w:t>и интервјуа базирано</w:t>
      </w:r>
      <w:r w:rsidR="003A0859" w:rsidRPr="003E13F8">
        <w:rPr>
          <w:color w:val="000000"/>
          <w:shd w:val="clear" w:color="auto" w:fill="FFFFFF"/>
          <w:lang w:val="ru-RU"/>
        </w:rPr>
        <w:t>г</w:t>
      </w:r>
      <w:r w:rsidR="00541949" w:rsidRPr="003E13F8">
        <w:rPr>
          <w:color w:val="000000"/>
          <w:shd w:val="clear" w:color="auto" w:fill="FFFFFF"/>
          <w:lang w:val="ru-RU"/>
        </w:rPr>
        <w:t xml:space="preserve"> на компетенцијама.</w:t>
      </w:r>
    </w:p>
    <w:p w:rsidR="00C81464" w:rsidRPr="003E13F8" w:rsidRDefault="00C81464" w:rsidP="00A37A79">
      <w:pPr>
        <w:tabs>
          <w:tab w:val="left" w:pos="450"/>
        </w:tabs>
        <w:ind w:right="-90"/>
        <w:jc w:val="both"/>
        <w:rPr>
          <w:color w:val="000000"/>
          <w:shd w:val="clear" w:color="auto" w:fill="FFFFFF"/>
          <w:lang w:val="ru-RU"/>
        </w:rPr>
      </w:pPr>
    </w:p>
    <w:p w:rsidR="00541949" w:rsidRPr="003E13F8" w:rsidRDefault="0047304C" w:rsidP="00A37A79">
      <w:pPr>
        <w:tabs>
          <w:tab w:val="left" w:pos="450"/>
        </w:tabs>
        <w:ind w:right="-90"/>
        <w:jc w:val="both"/>
        <w:rPr>
          <w:color w:val="000000"/>
          <w:shd w:val="clear" w:color="auto" w:fill="FFFFFF"/>
          <w:lang w:val="ru-RU"/>
        </w:rPr>
      </w:pPr>
      <w:r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4. </w:t>
      </w:r>
      <w:r w:rsidR="0043189C"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ab/>
      </w:r>
      <w:r w:rsidR="00541949"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Интервју са </w:t>
      </w:r>
      <w:r w:rsidR="001E57FB"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конкурсном </w:t>
      </w:r>
      <w:r w:rsidR="00541949"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комисијом и вредновање кандидата:</w:t>
      </w:r>
      <w:r w:rsidR="002C2D36"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  <w:r w:rsidR="002C2D36" w:rsidRPr="003E13F8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ru-RU"/>
        </w:rPr>
        <w:t>п</w:t>
      </w:r>
      <w:r w:rsidR="00541949" w:rsidRPr="003E13F8">
        <w:rPr>
          <w:color w:val="000000"/>
          <w:shd w:val="clear" w:color="auto" w:fill="FFFFFF"/>
          <w:lang w:val="ru-RU"/>
        </w:rPr>
        <w:t>роцена мотивације за рад на радном месту и прихватање вредности државних органа -</w:t>
      </w:r>
      <w:r w:rsidR="00541949" w:rsidRPr="003E13F8">
        <w:rPr>
          <w:color w:val="000000"/>
          <w:shd w:val="clear" w:color="auto" w:fill="FFFFFF"/>
        </w:rPr>
        <w:t> </w:t>
      </w:r>
      <w:r w:rsidR="00541949" w:rsidRPr="003E13F8">
        <w:rPr>
          <w:color w:val="000000"/>
          <w:shd w:val="clear" w:color="auto" w:fill="FFFFFF"/>
          <w:lang w:val="ru-RU"/>
        </w:rPr>
        <w:t xml:space="preserve"> провераваће се путем интервјуа са </w:t>
      </w:r>
      <w:r w:rsidR="00135AFE" w:rsidRPr="003E13F8">
        <w:rPr>
          <w:color w:val="000000"/>
          <w:shd w:val="clear" w:color="auto" w:fill="FFFFFF"/>
          <w:lang w:val="ru-RU"/>
        </w:rPr>
        <w:t xml:space="preserve">конкурсном </w:t>
      </w:r>
      <w:r w:rsidR="00541949" w:rsidRPr="003E13F8">
        <w:rPr>
          <w:color w:val="000000"/>
          <w:shd w:val="clear" w:color="auto" w:fill="FFFFFF"/>
          <w:lang w:val="ru-RU"/>
        </w:rPr>
        <w:t>комисијом.</w:t>
      </w:r>
    </w:p>
    <w:p w:rsidR="00C6358A" w:rsidRPr="003E13F8" w:rsidRDefault="00C6358A" w:rsidP="00A37A79">
      <w:pPr>
        <w:tabs>
          <w:tab w:val="left" w:pos="450"/>
        </w:tabs>
        <w:ind w:right="-90"/>
        <w:jc w:val="both"/>
        <w:rPr>
          <w:color w:val="000000"/>
          <w:shd w:val="clear" w:color="auto" w:fill="FFFFFF"/>
          <w:lang w:val="ru-RU"/>
        </w:rPr>
      </w:pPr>
    </w:p>
    <w:p w:rsidR="00541949" w:rsidRPr="003E13F8" w:rsidRDefault="00541949" w:rsidP="00A37A79">
      <w:pPr>
        <w:tabs>
          <w:tab w:val="left" w:pos="450"/>
        </w:tabs>
        <w:ind w:right="-90"/>
        <w:jc w:val="both"/>
        <w:rPr>
          <w:b/>
          <w:bCs/>
          <w:color w:val="000000"/>
          <w:lang w:val="ru-RU" w:eastAsia="en-GB"/>
        </w:rPr>
      </w:pPr>
    </w:p>
    <w:p w:rsidR="00541949" w:rsidRPr="003E13F8" w:rsidRDefault="00541949" w:rsidP="00A37A79">
      <w:pPr>
        <w:shd w:val="clear" w:color="auto" w:fill="FFFFFF"/>
        <w:tabs>
          <w:tab w:val="left" w:pos="450"/>
          <w:tab w:val="left" w:pos="540"/>
        </w:tabs>
        <w:ind w:right="-90"/>
        <w:jc w:val="both"/>
        <w:textAlignment w:val="baseline"/>
        <w:rPr>
          <w:lang w:val="ru-RU"/>
        </w:rPr>
      </w:pPr>
      <w:r w:rsidRPr="003E13F8">
        <w:rPr>
          <w:b/>
          <w:bCs/>
          <w:color w:val="000000"/>
          <w:lang w:eastAsia="en-GB"/>
        </w:rPr>
        <w:t>V</w:t>
      </w:r>
      <w:r w:rsidR="009218FF" w:rsidRPr="003E13F8">
        <w:rPr>
          <w:b/>
          <w:color w:val="000000"/>
          <w:lang w:eastAsia="en-GB"/>
        </w:rPr>
        <w:tab/>
      </w:r>
      <w:r w:rsidRPr="003E13F8">
        <w:rPr>
          <w:b/>
          <w:bCs/>
          <w:color w:val="000000"/>
          <w:lang w:val="sr-Cyrl-CS" w:eastAsia="en-GB"/>
        </w:rPr>
        <w:t xml:space="preserve">Адреса на коју се подноси попуњен образац пријаве: </w:t>
      </w:r>
      <w:r w:rsidR="00F02E71" w:rsidRPr="00F02E71">
        <w:rPr>
          <w:bCs/>
          <w:color w:val="000000"/>
          <w:lang w:val="sr-Cyrl-CS" w:eastAsia="en-GB"/>
        </w:rPr>
        <w:t>п</w:t>
      </w:r>
      <w:r w:rsidRPr="003E13F8">
        <w:rPr>
          <w:lang w:val="sr-Cyrl-CS"/>
        </w:rPr>
        <w:t>ријав</w:t>
      </w:r>
      <w:r w:rsidR="006A4F59" w:rsidRPr="003E13F8">
        <w:rPr>
          <w:lang w:val="sr-Cyrl-CS"/>
        </w:rPr>
        <w:t>е</w:t>
      </w:r>
      <w:r w:rsidRPr="003E13F8">
        <w:rPr>
          <w:lang w:val="sr-Cyrl-CS"/>
        </w:rPr>
        <w:t xml:space="preserve"> на конкурс шаљу се поштом на адресу Министарство </w:t>
      </w:r>
      <w:r w:rsidR="00E878B2" w:rsidRPr="003E13F8">
        <w:rPr>
          <w:lang w:val="sr-Cyrl-CS"/>
        </w:rPr>
        <w:t>привреде</w:t>
      </w:r>
      <w:r w:rsidRPr="003E13F8">
        <w:rPr>
          <w:lang w:val="sr-Cyrl-CS"/>
        </w:rPr>
        <w:t xml:space="preserve">, </w:t>
      </w:r>
      <w:r w:rsidR="00E878B2" w:rsidRPr="003E13F8">
        <w:rPr>
          <w:lang w:val="sr-Cyrl-CS"/>
        </w:rPr>
        <w:t>Кнеза Милоша</w:t>
      </w:r>
      <w:r w:rsidRPr="003E13F8">
        <w:rPr>
          <w:lang w:val="sr-Cyrl-CS"/>
        </w:rPr>
        <w:t xml:space="preserve"> број </w:t>
      </w:r>
      <w:r w:rsidR="00E878B2" w:rsidRPr="003E13F8">
        <w:rPr>
          <w:lang w:val="sr-Cyrl-CS"/>
        </w:rPr>
        <w:t>20</w:t>
      </w:r>
      <w:r w:rsidRPr="003E13F8">
        <w:rPr>
          <w:lang w:val="sr-Cyrl-CS"/>
        </w:rPr>
        <w:t xml:space="preserve">, 11000 Београд </w:t>
      </w:r>
      <w:r w:rsidRPr="003E13F8">
        <w:rPr>
          <w:lang w:val="sr-Cyrl-RS"/>
        </w:rPr>
        <w:t xml:space="preserve">или се предају непосредно на писарницу Министарства </w:t>
      </w:r>
      <w:r w:rsidR="00E878B2" w:rsidRPr="003E13F8">
        <w:rPr>
          <w:lang w:val="sr-Cyrl-CS"/>
        </w:rPr>
        <w:t>привреде</w:t>
      </w:r>
      <w:r w:rsidRPr="003E13F8">
        <w:rPr>
          <w:lang w:val="sr-Cyrl-RS"/>
        </w:rPr>
        <w:t xml:space="preserve">, </w:t>
      </w:r>
      <w:r w:rsidR="00E878B2" w:rsidRPr="003E13F8">
        <w:rPr>
          <w:lang w:val="sr-Cyrl-CS"/>
        </w:rPr>
        <w:t>Кнеза Милоша број 20</w:t>
      </w:r>
      <w:r w:rsidRPr="003E13F8">
        <w:rPr>
          <w:lang w:val="sr-Cyrl-RS"/>
        </w:rPr>
        <w:t xml:space="preserve">, 11000 Београд </w:t>
      </w:r>
      <w:r w:rsidRPr="003E13F8">
        <w:rPr>
          <w:lang w:val="sr-Cyrl-CS"/>
        </w:rPr>
        <w:t xml:space="preserve">са назнаком „За </w:t>
      </w:r>
      <w:r w:rsidRPr="003E13F8">
        <w:rPr>
          <w:lang w:val="sr-Cyrl-RS"/>
        </w:rPr>
        <w:t>јавни</w:t>
      </w:r>
      <w:r w:rsidR="00E878B2" w:rsidRPr="003E13F8">
        <w:rPr>
          <w:lang w:val="sr-Cyrl-CS"/>
        </w:rPr>
        <w:t xml:space="preserve"> конкурс”</w:t>
      </w:r>
      <w:r w:rsidRPr="003E13F8">
        <w:rPr>
          <w:lang w:val="ru-RU"/>
        </w:rPr>
        <w:t xml:space="preserve">. </w:t>
      </w:r>
    </w:p>
    <w:p w:rsidR="00541949" w:rsidRPr="003E13F8" w:rsidRDefault="00541949" w:rsidP="00A37A79">
      <w:pPr>
        <w:tabs>
          <w:tab w:val="left" w:pos="450"/>
          <w:tab w:val="left" w:pos="540"/>
        </w:tabs>
        <w:ind w:right="-90"/>
        <w:jc w:val="both"/>
        <w:rPr>
          <w:lang w:val="ru-RU"/>
        </w:rPr>
      </w:pPr>
    </w:p>
    <w:p w:rsidR="00541949" w:rsidRPr="003E13F8" w:rsidRDefault="00C85CC2" w:rsidP="00A37A79">
      <w:pPr>
        <w:tabs>
          <w:tab w:val="left" w:pos="450"/>
          <w:tab w:val="left" w:pos="540"/>
        </w:tabs>
        <w:ind w:right="-90"/>
        <w:jc w:val="both"/>
        <w:rPr>
          <w:color w:val="000000"/>
          <w:lang w:val="sr-Cyrl-CS" w:eastAsia="en-GB"/>
        </w:rPr>
      </w:pPr>
      <w:r w:rsidRPr="003E13F8">
        <w:rPr>
          <w:b/>
          <w:color w:val="000000"/>
          <w:lang w:eastAsia="en-GB"/>
        </w:rPr>
        <w:t>VI</w:t>
      </w:r>
      <w:r w:rsidR="0043189C" w:rsidRPr="003E13F8">
        <w:rPr>
          <w:b/>
          <w:color w:val="000000"/>
          <w:lang w:eastAsia="en-GB"/>
        </w:rPr>
        <w:tab/>
      </w:r>
      <w:r w:rsidR="00541949" w:rsidRPr="003E13F8">
        <w:rPr>
          <w:b/>
          <w:bCs/>
          <w:color w:val="000000"/>
          <w:lang w:val="ru-RU" w:eastAsia="en-GB"/>
        </w:rPr>
        <w:t>Рок за подношење пријава:</w:t>
      </w:r>
      <w:r w:rsidR="00541949" w:rsidRPr="003E13F8">
        <w:rPr>
          <w:color w:val="000000"/>
          <w:lang w:val="ru-RU" w:eastAsia="en-GB"/>
        </w:rPr>
        <w:t xml:space="preserve"> </w:t>
      </w:r>
      <w:r w:rsidR="00F02E71">
        <w:rPr>
          <w:color w:val="000000"/>
          <w:lang w:val="ru-RU" w:eastAsia="en-GB"/>
        </w:rPr>
        <w:t>р</w:t>
      </w:r>
      <w:r w:rsidR="00541949" w:rsidRPr="003E13F8">
        <w:rPr>
          <w:color w:val="000000"/>
          <w:lang w:val="ru-RU" w:eastAsia="en-GB"/>
        </w:rPr>
        <w:t xml:space="preserve">ок за подношење пријава је </w:t>
      </w:r>
      <w:r w:rsidR="00541949" w:rsidRPr="003E13F8">
        <w:rPr>
          <w:color w:val="000000"/>
          <w:lang w:val="sr-Cyrl-RS" w:eastAsia="en-GB"/>
        </w:rPr>
        <w:t>8</w:t>
      </w:r>
      <w:r w:rsidR="00541949" w:rsidRPr="003E13F8">
        <w:rPr>
          <w:color w:val="000000"/>
          <w:lang w:val="ru-RU" w:eastAsia="en-GB"/>
        </w:rPr>
        <w:t xml:space="preserve"> </w:t>
      </w:r>
      <w:r w:rsidR="00302CAB" w:rsidRPr="003E13F8">
        <w:rPr>
          <w:color w:val="000000"/>
          <w:lang w:val="ru-RU" w:eastAsia="en-GB"/>
        </w:rPr>
        <w:t xml:space="preserve">(осам) </w:t>
      </w:r>
      <w:r w:rsidR="00541949" w:rsidRPr="003E13F8">
        <w:rPr>
          <w:color w:val="000000"/>
          <w:lang w:val="ru-RU" w:eastAsia="en-GB"/>
        </w:rPr>
        <w:t xml:space="preserve">дана и почиње да тече наредног дана од дана објављивања јавног конкурса </w:t>
      </w:r>
      <w:r w:rsidR="00541949" w:rsidRPr="003E13F8">
        <w:rPr>
          <w:color w:val="000000"/>
          <w:lang w:val="sr-Cyrl-CS" w:eastAsia="en-GB"/>
        </w:rPr>
        <w:t>у периодичном издању огласа Националне службе за запошљавање.</w:t>
      </w:r>
    </w:p>
    <w:p w:rsidR="00541949" w:rsidRPr="003E13F8" w:rsidRDefault="00541949" w:rsidP="00A37A79">
      <w:pPr>
        <w:tabs>
          <w:tab w:val="left" w:pos="450"/>
          <w:tab w:val="left" w:pos="540"/>
        </w:tabs>
        <w:ind w:right="-90"/>
        <w:jc w:val="both"/>
        <w:rPr>
          <w:color w:val="000000"/>
          <w:lang w:val="sr-Cyrl-CS" w:eastAsia="en-GB"/>
        </w:rPr>
      </w:pPr>
    </w:p>
    <w:p w:rsidR="00945016" w:rsidRPr="003E13F8" w:rsidRDefault="00945016" w:rsidP="00A37A79">
      <w:pPr>
        <w:tabs>
          <w:tab w:val="left" w:pos="450"/>
          <w:tab w:val="left" w:pos="540"/>
        </w:tabs>
        <w:ind w:right="-90"/>
        <w:jc w:val="both"/>
        <w:rPr>
          <w:b/>
          <w:lang w:val="ru-RU"/>
        </w:rPr>
      </w:pPr>
      <w:r w:rsidRPr="003E13F8">
        <w:rPr>
          <w:b/>
          <w:color w:val="000000"/>
          <w:lang w:eastAsia="en-GB"/>
        </w:rPr>
        <w:t>VI</w:t>
      </w:r>
      <w:r w:rsidR="002C2D36" w:rsidRPr="003E13F8">
        <w:rPr>
          <w:b/>
          <w:color w:val="000000"/>
          <w:lang w:eastAsia="en-GB"/>
        </w:rPr>
        <w:t>I</w:t>
      </w:r>
      <w:r w:rsidRPr="003E13F8">
        <w:rPr>
          <w:b/>
          <w:color w:val="000000"/>
          <w:lang w:eastAsia="en-GB"/>
        </w:rPr>
        <w:tab/>
      </w:r>
      <w:r w:rsidRPr="003E13F8">
        <w:rPr>
          <w:b/>
          <w:lang w:val="sr-Cyrl-CS"/>
        </w:rPr>
        <w:t xml:space="preserve">Лица задужена за давање обавештења о јавном конкурсу: </w:t>
      </w:r>
      <w:r w:rsidRPr="003E13F8">
        <w:rPr>
          <w:lang w:val="sr-Cyrl-CS"/>
        </w:rPr>
        <w:t>Драгана Маркићевић и Наташа Стефановић, тел: 011/3642833, од 10.00 до 13.00 часова.</w:t>
      </w:r>
    </w:p>
    <w:p w:rsidR="00945016" w:rsidRPr="003E13F8" w:rsidRDefault="00945016" w:rsidP="00A37A79">
      <w:pPr>
        <w:tabs>
          <w:tab w:val="left" w:pos="450"/>
          <w:tab w:val="left" w:pos="540"/>
        </w:tabs>
        <w:ind w:right="-90"/>
        <w:jc w:val="both"/>
        <w:rPr>
          <w:color w:val="000000"/>
          <w:lang w:val="sr-Cyrl-CS" w:eastAsia="en-GB"/>
        </w:rPr>
      </w:pPr>
    </w:p>
    <w:p w:rsidR="00945016" w:rsidRPr="003E13F8" w:rsidRDefault="00945016" w:rsidP="00A37A79">
      <w:pPr>
        <w:tabs>
          <w:tab w:val="left" w:pos="450"/>
          <w:tab w:val="left" w:pos="540"/>
        </w:tabs>
        <w:ind w:right="-90"/>
        <w:jc w:val="both"/>
        <w:rPr>
          <w:color w:val="000000"/>
          <w:lang w:val="ru-RU" w:eastAsia="en-GB"/>
        </w:rPr>
      </w:pPr>
      <w:r w:rsidRPr="003E13F8">
        <w:rPr>
          <w:b/>
          <w:color w:val="000000"/>
          <w:lang w:eastAsia="en-GB"/>
        </w:rPr>
        <w:t>VI</w:t>
      </w:r>
      <w:r w:rsidR="002C2D36" w:rsidRPr="003E13F8">
        <w:rPr>
          <w:b/>
          <w:color w:val="000000"/>
          <w:lang w:eastAsia="en-GB"/>
        </w:rPr>
        <w:t>I</w:t>
      </w:r>
      <w:r w:rsidRPr="003E13F8">
        <w:rPr>
          <w:b/>
          <w:color w:val="000000"/>
          <w:lang w:eastAsia="en-GB"/>
        </w:rPr>
        <w:t>I</w:t>
      </w:r>
      <w:r w:rsidRPr="003E13F8">
        <w:rPr>
          <w:b/>
          <w:color w:val="000000"/>
          <w:lang w:val="sr-Cyrl-RS" w:eastAsia="en-GB"/>
        </w:rPr>
        <w:t xml:space="preserve"> </w:t>
      </w:r>
      <w:r w:rsidRPr="003E13F8">
        <w:rPr>
          <w:b/>
          <w:color w:val="000000"/>
          <w:lang w:val="sr-Cyrl-RS" w:eastAsia="en-GB"/>
        </w:rPr>
        <w:tab/>
      </w:r>
      <w:r w:rsidRPr="003E13F8">
        <w:rPr>
          <w:b/>
          <w:color w:val="000000"/>
          <w:lang w:val="sr-Cyrl-CS" w:eastAsia="en-GB"/>
        </w:rPr>
        <w:t>Општи услови за запослење:</w:t>
      </w:r>
      <w:r w:rsidRPr="003E13F8">
        <w:rPr>
          <w:color w:val="000000"/>
          <w:lang w:val="sr-Cyrl-CS" w:eastAsia="en-GB"/>
        </w:rPr>
        <w:t xml:space="preserve"> </w:t>
      </w:r>
      <w:r w:rsidR="00A37A79" w:rsidRPr="003E13F8">
        <w:rPr>
          <w:color w:val="000000"/>
          <w:lang w:val="sr-Cyrl-CS" w:eastAsia="en-GB"/>
        </w:rPr>
        <w:t>д</w:t>
      </w:r>
      <w:r w:rsidRPr="003E13F8">
        <w:rPr>
          <w:color w:val="000000"/>
          <w:lang w:val="ru-RU" w:eastAsia="en-GB"/>
        </w:rPr>
        <w:t>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945016" w:rsidRPr="003E13F8" w:rsidRDefault="00945016" w:rsidP="00A37A79">
      <w:pPr>
        <w:tabs>
          <w:tab w:val="left" w:pos="450"/>
          <w:tab w:val="left" w:pos="540"/>
        </w:tabs>
        <w:ind w:right="-90"/>
        <w:jc w:val="both"/>
        <w:rPr>
          <w:color w:val="000000"/>
          <w:lang w:val="sr-Cyrl-CS" w:eastAsia="en-GB"/>
        </w:rPr>
      </w:pPr>
    </w:p>
    <w:p w:rsidR="00541949" w:rsidRPr="003E13F8" w:rsidRDefault="00C85CC2" w:rsidP="00A37A79">
      <w:pPr>
        <w:shd w:val="clear" w:color="auto" w:fill="FFFFFF"/>
        <w:tabs>
          <w:tab w:val="left" w:pos="450"/>
          <w:tab w:val="left" w:pos="540"/>
        </w:tabs>
        <w:ind w:right="-90"/>
        <w:jc w:val="both"/>
        <w:textAlignment w:val="baseline"/>
        <w:rPr>
          <w:b/>
          <w:color w:val="000000"/>
          <w:lang w:val="sr-Cyrl-RS"/>
        </w:rPr>
      </w:pPr>
      <w:r w:rsidRPr="003E13F8">
        <w:rPr>
          <w:b/>
          <w:color w:val="000000"/>
          <w:lang w:eastAsia="en-GB"/>
        </w:rPr>
        <w:lastRenderedPageBreak/>
        <w:t>I</w:t>
      </w:r>
      <w:r w:rsidR="00E560A8" w:rsidRPr="003E13F8">
        <w:rPr>
          <w:rStyle w:val="Strong"/>
          <w:color w:val="000000"/>
          <w:bdr w:val="none" w:sz="0" w:space="0" w:color="auto" w:frame="1"/>
        </w:rPr>
        <w:t>X</w:t>
      </w:r>
      <w:r w:rsidR="00541949" w:rsidRPr="003E13F8">
        <w:rPr>
          <w:rStyle w:val="Strong"/>
          <w:color w:val="000000"/>
          <w:bdr w:val="none" w:sz="0" w:space="0" w:color="auto" w:frame="1"/>
          <w:lang w:val="ru-RU"/>
        </w:rPr>
        <w:t xml:space="preserve"> </w:t>
      </w:r>
      <w:r w:rsidR="009218FF" w:rsidRPr="003E13F8">
        <w:rPr>
          <w:rStyle w:val="Strong"/>
          <w:color w:val="000000"/>
          <w:bdr w:val="none" w:sz="0" w:space="0" w:color="auto" w:frame="1"/>
          <w:lang w:val="ru-RU"/>
        </w:rPr>
        <w:tab/>
      </w:r>
      <w:r w:rsidR="00541949" w:rsidRPr="003E13F8">
        <w:rPr>
          <w:rStyle w:val="Strong"/>
          <w:color w:val="000000"/>
          <w:bdr w:val="none" w:sz="0" w:space="0" w:color="auto" w:frame="1"/>
          <w:lang w:val="ru-RU"/>
        </w:rPr>
        <w:t xml:space="preserve">Пријава на јавни конкурс </w:t>
      </w:r>
      <w:r w:rsidR="00541949" w:rsidRPr="003E13F8">
        <w:rPr>
          <w:rStyle w:val="Strong"/>
          <w:b w:val="0"/>
          <w:color w:val="000000"/>
          <w:bdr w:val="none" w:sz="0" w:space="0" w:color="auto" w:frame="1"/>
          <w:lang w:val="ru-RU"/>
        </w:rPr>
        <w:t>врши се на Обрасцу пријаве који је доступан на интернет презентацији Службе за управљање кадровима</w:t>
      </w:r>
      <w:r w:rsidR="005C3210" w:rsidRPr="003E13F8">
        <w:rPr>
          <w:rStyle w:val="Strong"/>
          <w:b w:val="0"/>
          <w:color w:val="000000"/>
          <w:bdr w:val="none" w:sz="0" w:space="0" w:color="auto" w:frame="1"/>
          <w:lang w:val="ru-RU"/>
        </w:rPr>
        <w:t xml:space="preserve"> </w:t>
      </w:r>
      <w:r w:rsidR="005C3210" w:rsidRPr="003E13F8">
        <w:rPr>
          <w:color w:val="000000"/>
          <w:shd w:val="clear" w:color="auto" w:fill="FFFFFF"/>
          <w:lang w:val="sr-Cyrl-RS"/>
        </w:rPr>
        <w:t>(</w:t>
      </w:r>
      <w:hyperlink r:id="rId9" w:history="1">
        <w:r w:rsidR="005C3210" w:rsidRPr="003E13F8">
          <w:rPr>
            <w:rStyle w:val="Hyperlink"/>
            <w:shd w:val="clear" w:color="auto" w:fill="FFFFFF"/>
          </w:rPr>
          <w:t>www</w:t>
        </w:r>
        <w:r w:rsidR="005C3210" w:rsidRPr="003E13F8">
          <w:rPr>
            <w:rStyle w:val="Hyperlink"/>
            <w:shd w:val="clear" w:color="auto" w:fill="FFFFFF"/>
            <w:lang w:val="ru-RU"/>
          </w:rPr>
          <w:t>.</w:t>
        </w:r>
        <w:r w:rsidR="005C3210" w:rsidRPr="003E13F8">
          <w:rPr>
            <w:rStyle w:val="Hyperlink"/>
            <w:shd w:val="clear" w:color="auto" w:fill="FFFFFF"/>
          </w:rPr>
          <w:t>suk</w:t>
        </w:r>
        <w:r w:rsidR="005C3210" w:rsidRPr="003E13F8">
          <w:rPr>
            <w:rStyle w:val="Hyperlink"/>
            <w:shd w:val="clear" w:color="auto" w:fill="FFFFFF"/>
            <w:lang w:val="ru-RU"/>
          </w:rPr>
          <w:t>.</w:t>
        </w:r>
        <w:r w:rsidR="005C3210" w:rsidRPr="003E13F8">
          <w:rPr>
            <w:rStyle w:val="Hyperlink"/>
            <w:shd w:val="clear" w:color="auto" w:fill="FFFFFF"/>
          </w:rPr>
          <w:t>gov</w:t>
        </w:r>
        <w:r w:rsidR="005C3210" w:rsidRPr="003E13F8">
          <w:rPr>
            <w:rStyle w:val="Hyperlink"/>
            <w:shd w:val="clear" w:color="auto" w:fill="FFFFFF"/>
            <w:lang w:val="ru-RU"/>
          </w:rPr>
          <w:t>.</w:t>
        </w:r>
        <w:r w:rsidR="005C3210" w:rsidRPr="003E13F8">
          <w:rPr>
            <w:rStyle w:val="Hyperlink"/>
            <w:shd w:val="clear" w:color="auto" w:fill="FFFFFF"/>
          </w:rPr>
          <w:t>rs</w:t>
        </w:r>
      </w:hyperlink>
      <w:r w:rsidR="005C3210" w:rsidRPr="003E13F8">
        <w:rPr>
          <w:rStyle w:val="Hyperlink"/>
          <w:shd w:val="clear" w:color="auto" w:fill="FFFFFF"/>
          <w:lang w:val="sr-Cyrl-RS"/>
        </w:rPr>
        <w:t>)</w:t>
      </w:r>
      <w:r w:rsidR="00541949" w:rsidRPr="003E13F8">
        <w:rPr>
          <w:rStyle w:val="Strong"/>
          <w:b w:val="0"/>
          <w:color w:val="000000"/>
          <w:bdr w:val="none" w:sz="0" w:space="0" w:color="auto" w:frame="1"/>
          <w:lang w:val="ru-RU"/>
        </w:rPr>
        <w:t xml:space="preserve"> и Министарства </w:t>
      </w:r>
      <w:r w:rsidR="00E878B2" w:rsidRPr="003E13F8">
        <w:rPr>
          <w:lang w:val="sr-Cyrl-CS"/>
        </w:rPr>
        <w:t>привреде</w:t>
      </w:r>
      <w:r w:rsidR="00E878B2" w:rsidRPr="003E13F8">
        <w:rPr>
          <w:rStyle w:val="Strong"/>
          <w:b w:val="0"/>
          <w:color w:val="000000"/>
          <w:bdr w:val="none" w:sz="0" w:space="0" w:color="auto" w:frame="1"/>
          <w:lang w:val="ru-RU"/>
        </w:rPr>
        <w:t xml:space="preserve"> </w:t>
      </w:r>
      <w:r w:rsidR="005C3210" w:rsidRPr="003E13F8">
        <w:rPr>
          <w:color w:val="000000"/>
          <w:shd w:val="clear" w:color="auto" w:fill="FFFFFF"/>
          <w:lang w:val="sr-Cyrl-RS"/>
        </w:rPr>
        <w:t>(</w:t>
      </w:r>
      <w:hyperlink r:id="rId10" w:history="1">
        <w:r w:rsidR="005C3210" w:rsidRPr="003E13F8">
          <w:rPr>
            <w:rStyle w:val="Hyperlink"/>
            <w:shd w:val="clear" w:color="auto" w:fill="FFFFFF"/>
          </w:rPr>
          <w:t>www</w:t>
        </w:r>
        <w:r w:rsidR="005C3210" w:rsidRPr="003E13F8">
          <w:rPr>
            <w:rStyle w:val="Hyperlink"/>
            <w:shd w:val="clear" w:color="auto" w:fill="FFFFFF"/>
            <w:lang w:val="ru-RU"/>
          </w:rPr>
          <w:t>.</w:t>
        </w:r>
        <w:r w:rsidR="005C3210" w:rsidRPr="003E13F8">
          <w:rPr>
            <w:rStyle w:val="Hyperlink"/>
            <w:shd w:val="clear" w:color="auto" w:fill="FFFFFF"/>
          </w:rPr>
          <w:t>privreda</w:t>
        </w:r>
        <w:r w:rsidR="005C3210" w:rsidRPr="003E13F8">
          <w:rPr>
            <w:rStyle w:val="Hyperlink"/>
            <w:shd w:val="clear" w:color="auto" w:fill="FFFFFF"/>
            <w:lang w:val="ru-RU"/>
          </w:rPr>
          <w:t>.</w:t>
        </w:r>
        <w:r w:rsidR="005C3210" w:rsidRPr="003E13F8">
          <w:rPr>
            <w:rStyle w:val="Hyperlink"/>
            <w:shd w:val="clear" w:color="auto" w:fill="FFFFFF"/>
          </w:rPr>
          <w:t>gov</w:t>
        </w:r>
        <w:r w:rsidR="005C3210" w:rsidRPr="003E13F8">
          <w:rPr>
            <w:rStyle w:val="Hyperlink"/>
            <w:shd w:val="clear" w:color="auto" w:fill="FFFFFF"/>
            <w:lang w:val="ru-RU"/>
          </w:rPr>
          <w:t>.</w:t>
        </w:r>
        <w:r w:rsidR="005C3210" w:rsidRPr="003E13F8">
          <w:rPr>
            <w:rStyle w:val="Hyperlink"/>
            <w:shd w:val="clear" w:color="auto" w:fill="FFFFFF"/>
          </w:rPr>
          <w:t>rs</w:t>
        </w:r>
      </w:hyperlink>
      <w:r w:rsidR="005C3210" w:rsidRPr="003E13F8">
        <w:rPr>
          <w:rStyle w:val="Hyperlink"/>
          <w:shd w:val="clear" w:color="auto" w:fill="FFFFFF"/>
          <w:lang w:val="sr-Cyrl-RS"/>
        </w:rPr>
        <w:t xml:space="preserve">) </w:t>
      </w:r>
      <w:r w:rsidR="00C81464" w:rsidRPr="003E13F8">
        <w:rPr>
          <w:rStyle w:val="Strong"/>
          <w:b w:val="0"/>
          <w:color w:val="000000"/>
          <w:bdr w:val="none" w:sz="0" w:space="0" w:color="auto" w:frame="1"/>
          <w:lang w:val="ru-RU"/>
        </w:rPr>
        <w:t>и</w:t>
      </w:r>
      <w:r w:rsidR="00541949" w:rsidRPr="003E13F8">
        <w:rPr>
          <w:rStyle w:val="Strong"/>
          <w:b w:val="0"/>
          <w:color w:val="000000"/>
          <w:bdr w:val="none" w:sz="0" w:space="0" w:color="auto" w:frame="1"/>
          <w:lang w:val="ru-RU"/>
        </w:rPr>
        <w:t xml:space="preserve"> у штампаној верзији на писарници Министарства </w:t>
      </w:r>
      <w:r w:rsidR="00E878B2" w:rsidRPr="003E13F8">
        <w:rPr>
          <w:lang w:val="sr-Cyrl-CS"/>
        </w:rPr>
        <w:t>привреде</w:t>
      </w:r>
      <w:r w:rsidR="00541949" w:rsidRPr="003E13F8">
        <w:rPr>
          <w:rStyle w:val="Strong"/>
          <w:b w:val="0"/>
          <w:color w:val="000000"/>
          <w:bdr w:val="none" w:sz="0" w:space="0" w:color="auto" w:frame="1"/>
          <w:lang w:val="sr-Cyrl-RS"/>
        </w:rPr>
        <w:t xml:space="preserve">, </w:t>
      </w:r>
      <w:r w:rsidR="00E878B2" w:rsidRPr="003E13F8">
        <w:rPr>
          <w:rStyle w:val="Strong"/>
          <w:b w:val="0"/>
          <w:color w:val="000000"/>
          <w:bdr w:val="none" w:sz="0" w:space="0" w:color="auto" w:frame="1"/>
          <w:lang w:val="sr-Cyrl-RS"/>
        </w:rPr>
        <w:t xml:space="preserve">Кнеза Милоша </w:t>
      </w:r>
      <w:r w:rsidR="00541949" w:rsidRPr="003E13F8">
        <w:rPr>
          <w:rStyle w:val="Strong"/>
          <w:b w:val="0"/>
          <w:color w:val="000000"/>
          <w:bdr w:val="none" w:sz="0" w:space="0" w:color="auto" w:frame="1"/>
          <w:lang w:val="sr-Cyrl-RS"/>
        </w:rPr>
        <w:t xml:space="preserve">број </w:t>
      </w:r>
      <w:r w:rsidR="00E878B2" w:rsidRPr="003E13F8">
        <w:rPr>
          <w:rStyle w:val="Strong"/>
          <w:b w:val="0"/>
          <w:color w:val="000000"/>
          <w:bdr w:val="none" w:sz="0" w:space="0" w:color="auto" w:frame="1"/>
          <w:lang w:val="sr-Cyrl-RS"/>
        </w:rPr>
        <w:t>20</w:t>
      </w:r>
      <w:r w:rsidR="00541949" w:rsidRPr="003E13F8">
        <w:rPr>
          <w:rStyle w:val="Strong"/>
          <w:b w:val="0"/>
          <w:color w:val="000000"/>
          <w:bdr w:val="none" w:sz="0" w:space="0" w:color="auto" w:frame="1"/>
          <w:lang w:val="sr-Cyrl-RS"/>
        </w:rPr>
        <w:t>, Београд.</w:t>
      </w:r>
    </w:p>
    <w:p w:rsidR="00541949" w:rsidRPr="003E13F8" w:rsidRDefault="00541949" w:rsidP="00A37A79">
      <w:pPr>
        <w:shd w:val="clear" w:color="auto" w:fill="FFFFFF"/>
        <w:tabs>
          <w:tab w:val="left" w:pos="540"/>
        </w:tabs>
        <w:ind w:right="-90"/>
        <w:textAlignment w:val="baseline"/>
        <w:rPr>
          <w:color w:val="000000"/>
          <w:lang w:val="ru-RU"/>
        </w:rPr>
      </w:pPr>
    </w:p>
    <w:p w:rsidR="00541949" w:rsidRPr="003E13F8" w:rsidRDefault="00541949" w:rsidP="00A37A79">
      <w:pPr>
        <w:tabs>
          <w:tab w:val="left" w:pos="540"/>
        </w:tabs>
        <w:ind w:right="-90"/>
        <w:jc w:val="both"/>
        <w:rPr>
          <w:color w:val="000000"/>
          <w:shd w:val="clear" w:color="auto" w:fill="FFFFFF"/>
          <w:lang w:val="ru-RU"/>
        </w:rPr>
      </w:pPr>
      <w:r w:rsidRPr="003E13F8">
        <w:rPr>
          <w:color w:val="000000"/>
          <w:shd w:val="clear" w:color="auto" w:fill="FFFFFF"/>
          <w:lang w:val="ru-RU"/>
        </w:rPr>
        <w:t>Приликом предаје пријаве на јавни конкурс</w:t>
      </w:r>
      <w:r w:rsidR="00C81464" w:rsidRPr="003E13F8">
        <w:rPr>
          <w:color w:val="000000"/>
          <w:shd w:val="clear" w:color="auto" w:fill="FFFFFF"/>
          <w:lang w:val="ru-RU"/>
        </w:rPr>
        <w:t>,</w:t>
      </w:r>
      <w:r w:rsidRPr="003E13F8">
        <w:rPr>
          <w:color w:val="000000"/>
          <w:shd w:val="clear" w:color="auto" w:fill="FFFFFF"/>
          <w:lang w:val="ru-RU"/>
        </w:rPr>
        <w:t xml:space="preserve"> пријава добија шифру под којом подносилац пријаве учествује у даљем изборном поступку.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</w:t>
      </w:r>
      <w:r w:rsidR="008A04C7" w:rsidRPr="003E13F8">
        <w:rPr>
          <w:color w:val="000000"/>
          <w:shd w:val="clear" w:color="auto" w:fill="FFFFFF"/>
          <w:lang w:val="ru-RU"/>
        </w:rPr>
        <w:t>ен</w:t>
      </w:r>
      <w:r w:rsidRPr="003E13F8">
        <w:rPr>
          <w:color w:val="000000"/>
          <w:shd w:val="clear" w:color="auto" w:fill="FFFFFF"/>
          <w:lang w:val="ru-RU"/>
        </w:rPr>
        <w:t xml:space="preserve"> за доставу обавештења.</w:t>
      </w:r>
    </w:p>
    <w:p w:rsidR="002501CE" w:rsidRPr="003E13F8" w:rsidRDefault="002501CE" w:rsidP="00A37A79">
      <w:pPr>
        <w:tabs>
          <w:tab w:val="left" w:pos="540"/>
        </w:tabs>
        <w:ind w:right="-90"/>
        <w:jc w:val="both"/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</w:pPr>
    </w:p>
    <w:p w:rsidR="00E31DF9" w:rsidRDefault="00541949" w:rsidP="00D1095D">
      <w:pPr>
        <w:tabs>
          <w:tab w:val="left" w:pos="540"/>
        </w:tabs>
        <w:autoSpaceDE w:val="0"/>
        <w:autoSpaceDN w:val="0"/>
        <w:adjustRightInd w:val="0"/>
        <w:ind w:right="-180"/>
        <w:jc w:val="both"/>
        <w:rPr>
          <w:rStyle w:val="Strong"/>
          <w:color w:val="000000"/>
          <w:bdr w:val="none" w:sz="0" w:space="0" w:color="auto" w:frame="1"/>
          <w:shd w:val="clear" w:color="auto" w:fill="FFFFFF"/>
        </w:rPr>
      </w:pPr>
      <w:r w:rsidRPr="003E13F8">
        <w:rPr>
          <w:rStyle w:val="Strong"/>
          <w:color w:val="000000"/>
          <w:bdr w:val="none" w:sz="0" w:space="0" w:color="auto" w:frame="1"/>
          <w:shd w:val="clear" w:color="auto" w:fill="FFFFFF"/>
        </w:rPr>
        <w:t>X</w:t>
      </w:r>
      <w:r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  <w:r w:rsidR="009218FF"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ab/>
      </w:r>
      <w:r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Докази које прилажу кандидати који су успешно прошли фазе изборног посту</w:t>
      </w:r>
      <w:r w:rsidR="0030248D"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пка пре интервјуа са </w:t>
      </w:r>
      <w:r w:rsidR="000D3EE2"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к</w:t>
      </w:r>
      <w:r w:rsidR="0030248D"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онкурсном </w:t>
      </w:r>
      <w:r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комисијом</w:t>
      </w:r>
      <w:r w:rsidRPr="003E13F8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ru-RU"/>
        </w:rPr>
        <w:t>:</w:t>
      </w:r>
      <w:r w:rsidRPr="003E13F8">
        <w:rPr>
          <w:rStyle w:val="Strong"/>
          <w:color w:val="000000"/>
          <w:bdr w:val="none" w:sz="0" w:space="0" w:color="auto" w:frame="1"/>
          <w:shd w:val="clear" w:color="auto" w:fill="FFFFFF"/>
        </w:rPr>
        <w:t> </w:t>
      </w:r>
    </w:p>
    <w:p w:rsidR="00E31DF9" w:rsidRDefault="00E31DF9" w:rsidP="00833C3E">
      <w:pPr>
        <w:autoSpaceDE w:val="0"/>
        <w:autoSpaceDN w:val="0"/>
        <w:adjustRightInd w:val="0"/>
        <w:ind w:right="-180"/>
        <w:jc w:val="both"/>
        <w:rPr>
          <w:rStyle w:val="Strong"/>
          <w:color w:val="000000"/>
          <w:bdr w:val="none" w:sz="0" w:space="0" w:color="auto" w:frame="1"/>
          <w:shd w:val="clear" w:color="auto" w:fill="FFFFFF"/>
        </w:rPr>
      </w:pPr>
    </w:p>
    <w:p w:rsidR="00E31DF9" w:rsidRPr="009F4F8F" w:rsidRDefault="00E31DF9" w:rsidP="00E31DF9">
      <w:pPr>
        <w:jc w:val="both"/>
        <w:rPr>
          <w:b/>
          <w:bCs/>
          <w:lang w:val="sr-Cyrl-CS"/>
        </w:rPr>
      </w:pPr>
      <w:r>
        <w:rPr>
          <w:b/>
          <w:lang w:val="sr-Cyrl-CS"/>
        </w:rPr>
        <w:t>З</w:t>
      </w:r>
      <w:r w:rsidRPr="00833C3E">
        <w:rPr>
          <w:b/>
          <w:lang w:val="sr-Cyrl-CS"/>
        </w:rPr>
        <w:t xml:space="preserve">а радно место под </w:t>
      </w:r>
      <w:r w:rsidR="00C816D4">
        <w:rPr>
          <w:b/>
          <w:lang w:val="sr-Cyrl-CS"/>
        </w:rPr>
        <w:t xml:space="preserve">редним </w:t>
      </w:r>
      <w:r w:rsidRPr="00833C3E">
        <w:rPr>
          <w:b/>
          <w:lang w:val="sr-Cyrl-CS"/>
        </w:rPr>
        <w:t>бројем 1</w:t>
      </w:r>
      <w:r w:rsidR="00896880">
        <w:rPr>
          <w:b/>
          <w:lang w:val="sr-Cyrl-CS"/>
        </w:rPr>
        <w:t>.</w:t>
      </w:r>
      <w:r w:rsidR="00221B3A">
        <w:rPr>
          <w:b/>
          <w:lang w:val="sr-Cyrl-CS"/>
        </w:rPr>
        <w:t xml:space="preserve"> за пријем приправника</w:t>
      </w:r>
      <w:r w:rsidR="003A6678">
        <w:rPr>
          <w:b/>
          <w:lang w:val="sr-Cyrl-CS"/>
        </w:rPr>
        <w:t>:</w:t>
      </w:r>
      <w:r>
        <w:rPr>
          <w:lang w:val="sr-Cyrl-CS"/>
        </w:rPr>
        <w:t xml:space="preserve"> </w:t>
      </w:r>
      <w:r w:rsidRPr="00066C8B">
        <w:rPr>
          <w:lang w:val="sr-Cyrl-CS"/>
        </w:rPr>
        <w:t xml:space="preserve">оригинал или оверена фотокопија извода из матичне књиге рођених; оригинал или оверена фотокопија уверења о држављанству и оригинал или оверена </w:t>
      </w:r>
      <w:r w:rsidRPr="003A6678">
        <w:rPr>
          <w:lang w:val="sr-Cyrl-CS"/>
        </w:rPr>
        <w:t xml:space="preserve">фотокопија дипломе којом се потврђује стручна спрема; </w:t>
      </w:r>
      <w:r w:rsidRPr="009F4F8F">
        <w:rPr>
          <w:lang w:val="sr-Cyrl-CS"/>
        </w:rPr>
        <w:t>уколико</w:t>
      </w:r>
      <w:r w:rsidRPr="003A6678">
        <w:rPr>
          <w:lang w:val="sr-Cyrl-CS"/>
        </w:rPr>
        <w:t xml:space="preserve"> је </w:t>
      </w:r>
      <w:r w:rsidRPr="009F4F8F">
        <w:rPr>
          <w:lang w:val="sr-Cyrl-CS"/>
        </w:rPr>
        <w:t>кандидат био радно ангажован у струци, односно ако је био радно ангажован на радном месту или</w:t>
      </w:r>
      <w:bookmarkStart w:id="0" w:name="_GoBack"/>
      <w:bookmarkEnd w:id="0"/>
      <w:r w:rsidRPr="009F4F8F">
        <w:rPr>
          <w:lang w:val="sr-Cyrl-CS"/>
        </w:rPr>
        <w:t xml:space="preserve"> пословима за чије обављање се захтевало високо образовање студија другог степена (дипломске академске студија – мастер, специјалистичке академска студије, специјалистичке струковне студије) односно на основним студијама у трајању од најмање четири године</w:t>
      </w:r>
      <w:r w:rsidR="00CE0CA0" w:rsidRPr="009F4F8F">
        <w:rPr>
          <w:lang w:val="sr-Cyrl-CS"/>
        </w:rPr>
        <w:t>,</w:t>
      </w:r>
      <w:r w:rsidR="00221B3A" w:rsidRPr="009F4F8F">
        <w:rPr>
          <w:bCs/>
          <w:lang w:val="sr-Cyrl-RS"/>
        </w:rPr>
        <w:t xml:space="preserve"> </w:t>
      </w:r>
      <w:r w:rsidRPr="009F4F8F">
        <w:rPr>
          <w:lang w:val="sr-Cyrl-CS"/>
        </w:rPr>
        <w:t>прилаже оригинал или оверену фотокопију доказа о радно</w:t>
      </w:r>
      <w:r w:rsidR="0006481D" w:rsidRPr="009F4F8F">
        <w:rPr>
          <w:lang w:val="sr-Cyrl-CS"/>
        </w:rPr>
        <w:t xml:space="preserve">м </w:t>
      </w:r>
      <w:r w:rsidR="00956535" w:rsidRPr="009F4F8F">
        <w:rPr>
          <w:lang w:val="sr-Cyrl-CS"/>
        </w:rPr>
        <w:t>искуству</w:t>
      </w:r>
      <w:r w:rsidRPr="009F4F8F">
        <w:rPr>
          <w:lang w:val="sr-Cyrl-CS"/>
        </w:rPr>
        <w:t xml:space="preserve"> у струци (потврда, решење и други акти којима се доказује са којом стручном спремом</w:t>
      </w:r>
      <w:r w:rsidR="00CE0CA0" w:rsidRPr="009F4F8F">
        <w:rPr>
          <w:lang w:val="sr-Cyrl-CS"/>
        </w:rPr>
        <w:t>,</w:t>
      </w:r>
      <w:r w:rsidRPr="009F4F8F">
        <w:rPr>
          <w:lang w:val="sr-Cyrl-CS"/>
        </w:rPr>
        <w:t xml:space="preserve"> </w:t>
      </w:r>
      <w:r w:rsidR="00CE0CA0" w:rsidRPr="009F4F8F">
        <w:rPr>
          <w:color w:val="000000"/>
          <w:lang w:val="sr-Cyrl-CS"/>
        </w:rPr>
        <w:t>на којим пословима</w:t>
      </w:r>
      <w:r w:rsidR="00CE0CA0" w:rsidRPr="009F4F8F">
        <w:rPr>
          <w:lang w:val="sr-Cyrl-CS"/>
        </w:rPr>
        <w:t xml:space="preserve"> </w:t>
      </w:r>
      <w:r w:rsidRPr="009F4F8F">
        <w:rPr>
          <w:lang w:val="sr-Cyrl-CS"/>
        </w:rPr>
        <w:t xml:space="preserve">и у ком временском периоду је </w:t>
      </w:r>
      <w:r w:rsidR="002E3EE8" w:rsidRPr="009F4F8F">
        <w:rPr>
          <w:lang w:val="sr-Cyrl-CS"/>
        </w:rPr>
        <w:t>био радно ангажован</w:t>
      </w:r>
      <w:r w:rsidR="00F02E71" w:rsidRPr="009F4F8F">
        <w:rPr>
          <w:lang w:val="sr-Cyrl-CS"/>
        </w:rPr>
        <w:t>)</w:t>
      </w:r>
      <w:r w:rsidRPr="009F4F8F">
        <w:rPr>
          <w:lang w:val="sr-Cyrl-CS"/>
        </w:rPr>
        <w:t>; уколико поседује, оригинал или оверена фотокопија доказа о положеном државном стручном испиту за рад у државним органима.</w:t>
      </w:r>
    </w:p>
    <w:p w:rsidR="00E31DF9" w:rsidRPr="009F4F8F" w:rsidRDefault="00E31DF9" w:rsidP="00833C3E">
      <w:pPr>
        <w:autoSpaceDE w:val="0"/>
        <w:autoSpaceDN w:val="0"/>
        <w:adjustRightInd w:val="0"/>
        <w:ind w:right="-180"/>
        <w:jc w:val="both"/>
        <w:rPr>
          <w:rStyle w:val="Strong"/>
          <w:color w:val="000000"/>
          <w:bdr w:val="none" w:sz="0" w:space="0" w:color="auto" w:frame="1"/>
          <w:shd w:val="clear" w:color="auto" w:fill="FFFFFF"/>
        </w:rPr>
      </w:pPr>
    </w:p>
    <w:p w:rsidR="00E31DF9" w:rsidRPr="003F4E61" w:rsidRDefault="00E31DF9" w:rsidP="00E31DF9">
      <w:pPr>
        <w:pStyle w:val="ListParagraph"/>
        <w:ind w:left="0"/>
        <w:jc w:val="both"/>
        <w:rPr>
          <w:sz w:val="22"/>
          <w:szCs w:val="22"/>
          <w:lang w:val="sr-Cyrl-RS"/>
        </w:rPr>
      </w:pPr>
      <w:r w:rsidRPr="009F4F8F">
        <w:rPr>
          <w:b/>
          <w:lang w:val="sr-Cyrl-CS"/>
        </w:rPr>
        <w:t>З</w:t>
      </w:r>
      <w:r w:rsidR="00833C3E" w:rsidRPr="009F4F8F">
        <w:rPr>
          <w:b/>
          <w:lang w:val="sr-Cyrl-CS"/>
        </w:rPr>
        <w:t xml:space="preserve">а </w:t>
      </w:r>
      <w:r w:rsidRPr="009F4F8F">
        <w:rPr>
          <w:b/>
          <w:lang w:val="sr-Cyrl-CS"/>
        </w:rPr>
        <w:t>радн</w:t>
      </w:r>
      <w:r w:rsidR="00896880" w:rsidRPr="009F4F8F">
        <w:rPr>
          <w:b/>
          <w:lang w:val="sr-Cyrl-CS"/>
        </w:rPr>
        <w:t>а</w:t>
      </w:r>
      <w:r w:rsidRPr="009F4F8F">
        <w:rPr>
          <w:b/>
          <w:lang w:val="sr-Cyrl-CS"/>
        </w:rPr>
        <w:t xml:space="preserve"> мест</w:t>
      </w:r>
      <w:r w:rsidR="00896880" w:rsidRPr="009F4F8F">
        <w:rPr>
          <w:b/>
          <w:lang w:val="sr-Cyrl-CS"/>
        </w:rPr>
        <w:t>а</w:t>
      </w:r>
      <w:r w:rsidRPr="009F4F8F">
        <w:rPr>
          <w:b/>
          <w:lang w:val="sr-Cyrl-CS"/>
        </w:rPr>
        <w:t xml:space="preserve"> под </w:t>
      </w:r>
      <w:r w:rsidR="00C816D4" w:rsidRPr="009F4F8F">
        <w:rPr>
          <w:b/>
          <w:lang w:val="sr-Cyrl-CS"/>
        </w:rPr>
        <w:t xml:space="preserve">редним </w:t>
      </w:r>
      <w:r w:rsidRPr="009F4F8F">
        <w:rPr>
          <w:b/>
          <w:lang w:val="sr-Cyrl-CS"/>
        </w:rPr>
        <w:t>бројевима 2</w:t>
      </w:r>
      <w:r w:rsidR="00F521E2" w:rsidRPr="009F4F8F">
        <w:rPr>
          <w:b/>
          <w:lang w:val="sr-Cyrl-CS"/>
        </w:rPr>
        <w:t>.</w:t>
      </w:r>
      <w:r w:rsidRPr="009F4F8F">
        <w:rPr>
          <w:b/>
          <w:lang w:val="sr-Cyrl-CS"/>
        </w:rPr>
        <w:t xml:space="preserve"> и 3</w:t>
      </w:r>
      <w:r w:rsidR="003A6678" w:rsidRPr="009F4F8F">
        <w:rPr>
          <w:b/>
          <w:lang w:val="sr-Cyrl-CS"/>
        </w:rPr>
        <w:t xml:space="preserve">: </w:t>
      </w:r>
      <w:r w:rsidRPr="009F4F8F">
        <w:rPr>
          <w:lang w:val="sr-Cyrl-CS"/>
        </w:rPr>
        <w:t>оригинал или оверена фотокопија извода из матичне књиге рођених; оригинал или оверена фотокопија уверења о држављанству; оригинал или оверена фотокопија дипломе којом се потврђује стручна спрема;</w:t>
      </w:r>
      <w:r w:rsidRPr="009F4F8F">
        <w:rPr>
          <w:lang w:val="sr-Cyrl-RS"/>
        </w:rPr>
        <w:t xml:space="preserve"> </w:t>
      </w:r>
      <w:r w:rsidRPr="009F4F8F">
        <w:rPr>
          <w:color w:val="000000"/>
          <w:lang w:val="sr-Cyrl-C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са којом стручном спремом и у ком временском периоду је стечено радно искуство)</w:t>
      </w:r>
      <w:r w:rsidRPr="009F4F8F">
        <w:rPr>
          <w:lang w:val="sr-Cyrl-RS"/>
        </w:rPr>
        <w:t xml:space="preserve">; </w:t>
      </w:r>
      <w:r w:rsidRPr="009F4F8F">
        <w:rPr>
          <w:lang w:val="sr-Cyrl-CS"/>
        </w:rPr>
        <w:t>оригинал или оверена фотокопија доказа о положеном државном стручном испиту за рад у државним</w:t>
      </w:r>
      <w:r w:rsidRPr="00E31DF9">
        <w:rPr>
          <w:lang w:val="sr-Cyrl-CS"/>
        </w:rPr>
        <w:t xml:space="preserve"> органима</w:t>
      </w:r>
      <w:r w:rsidRPr="00E31DF9">
        <w:rPr>
          <w:color w:val="000000"/>
          <w:shd w:val="clear" w:color="auto" w:fill="FFFFFF"/>
        </w:rPr>
        <w:t xml:space="preserve"> </w:t>
      </w:r>
      <w:r w:rsidRPr="00E31DF9">
        <w:rPr>
          <w:color w:val="000000"/>
          <w:shd w:val="clear" w:color="auto" w:fill="FFFFFF"/>
          <w:lang w:val="sr-Cyrl-RS"/>
        </w:rPr>
        <w:t>(к</w:t>
      </w:r>
      <w:r w:rsidRPr="00E31DF9">
        <w:rPr>
          <w:color w:val="000000"/>
          <w:shd w:val="clear" w:color="auto" w:fill="FFFFFF"/>
        </w:rPr>
        <w:t>андидати са положеним правосудним испитом уместо доказа о положеном државном стручном испиту подносе доказ о положеном правосудном испит</w:t>
      </w:r>
      <w:r w:rsidRPr="00E31DF9">
        <w:rPr>
          <w:color w:val="000000"/>
          <w:shd w:val="clear" w:color="auto" w:fill="FFFFFF"/>
          <w:lang w:val="sr-Cyrl-RS"/>
        </w:rPr>
        <w:t>у)</w:t>
      </w:r>
      <w:r w:rsidRPr="00E31DF9">
        <w:rPr>
          <w:lang w:val="sr-Cyrl-CS"/>
        </w:rPr>
        <w:t xml:space="preserve">; </w:t>
      </w:r>
    </w:p>
    <w:p w:rsidR="00833C3E" w:rsidRDefault="00833C3E" w:rsidP="00833C3E">
      <w:pPr>
        <w:autoSpaceDE w:val="0"/>
        <w:autoSpaceDN w:val="0"/>
        <w:adjustRightInd w:val="0"/>
        <w:ind w:right="-180"/>
        <w:jc w:val="both"/>
        <w:rPr>
          <w:b/>
          <w:spacing w:val="-2"/>
          <w:u w:val="single"/>
          <w:lang w:val="sr-Cyrl-RS" w:eastAsia="sr-Latn-CS"/>
        </w:rPr>
      </w:pPr>
    </w:p>
    <w:p w:rsidR="00833C3E" w:rsidRDefault="00833C3E" w:rsidP="00A37A79">
      <w:pPr>
        <w:tabs>
          <w:tab w:val="left" w:pos="360"/>
        </w:tabs>
        <w:ind w:right="-90"/>
        <w:jc w:val="both"/>
      </w:pPr>
    </w:p>
    <w:p w:rsidR="00541949" w:rsidRPr="003E13F8" w:rsidRDefault="00541949" w:rsidP="00A37A79">
      <w:pPr>
        <w:tabs>
          <w:tab w:val="left" w:pos="360"/>
        </w:tabs>
        <w:ind w:right="-90"/>
        <w:jc w:val="both"/>
        <w:rPr>
          <w:color w:val="000000"/>
          <w:shd w:val="clear" w:color="auto" w:fill="FFFFFF"/>
          <w:lang w:val="ru-RU"/>
        </w:rPr>
      </w:pPr>
      <w:r w:rsidRPr="003E13F8">
        <w:rPr>
          <w:color w:val="000000"/>
          <w:shd w:val="clear" w:color="auto" w:fill="FFFFFF"/>
          <w:lang w:val="ru-RU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</w:t>
      </w:r>
      <w:r w:rsidR="0003514D" w:rsidRPr="003E13F8">
        <w:rPr>
          <w:lang w:val="sr-Cyrl-CS"/>
        </w:rPr>
        <w:t>оригинал или оверену фотокопију</w:t>
      </w:r>
      <w:r w:rsidR="0003514D" w:rsidRPr="003E13F8">
        <w:rPr>
          <w:color w:val="000000"/>
          <w:shd w:val="clear" w:color="auto" w:fill="FFFFFF"/>
          <w:lang w:val="ru-RU"/>
        </w:rPr>
        <w:t xml:space="preserve"> решења</w:t>
      </w:r>
      <w:r w:rsidRPr="003E13F8">
        <w:rPr>
          <w:color w:val="000000"/>
          <w:shd w:val="clear" w:color="auto" w:fill="FFFFFF"/>
          <w:lang w:val="ru-RU"/>
        </w:rPr>
        <w:t xml:space="preserve"> о распоређивању или премештају на радно место у органу у коме ради или решење да је нераспоређен.</w:t>
      </w:r>
      <w:r w:rsidRPr="003E13F8">
        <w:rPr>
          <w:color w:val="000000"/>
          <w:shd w:val="clear" w:color="auto" w:fill="FFFFFF"/>
        </w:rPr>
        <w:t> </w:t>
      </w:r>
    </w:p>
    <w:p w:rsidR="00541949" w:rsidRPr="003E13F8" w:rsidRDefault="00541949" w:rsidP="00A37A79">
      <w:pPr>
        <w:tabs>
          <w:tab w:val="left" w:pos="360"/>
        </w:tabs>
        <w:ind w:right="-90"/>
        <w:jc w:val="both"/>
        <w:rPr>
          <w:color w:val="000000"/>
          <w:shd w:val="clear" w:color="auto" w:fill="FFFFFF"/>
          <w:lang w:val="ru-RU"/>
        </w:rPr>
      </w:pPr>
      <w:r w:rsidRPr="003E13F8">
        <w:rPr>
          <w:color w:val="000000"/>
          <w:lang w:val="ru-RU"/>
        </w:rPr>
        <w:br/>
      </w:r>
      <w:r w:rsidRPr="003E13F8">
        <w:rPr>
          <w:color w:val="000000"/>
          <w:shd w:val="clear" w:color="auto" w:fill="FFFFFF"/>
          <w:lang w:val="ru-RU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  <w:r w:rsidRPr="003E13F8">
        <w:rPr>
          <w:color w:val="000000"/>
          <w:shd w:val="clear" w:color="auto" w:fill="FFFFFF"/>
        </w:rPr>
        <w:t> </w:t>
      </w:r>
      <w:r w:rsidRPr="003E13F8">
        <w:rPr>
          <w:color w:val="000000"/>
          <w:lang w:val="ru-RU"/>
        </w:rPr>
        <w:br/>
      </w:r>
      <w:r w:rsidRPr="003E13F8">
        <w:rPr>
          <w:color w:val="000000"/>
          <w:shd w:val="clear" w:color="auto" w:fill="FFFFFF"/>
          <w:lang w:val="ru-RU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26755C" w:rsidRPr="003E13F8" w:rsidRDefault="0026755C" w:rsidP="00A37A79">
      <w:pPr>
        <w:tabs>
          <w:tab w:val="left" w:pos="360"/>
          <w:tab w:val="left" w:pos="720"/>
        </w:tabs>
        <w:ind w:right="-90"/>
        <w:jc w:val="both"/>
        <w:rPr>
          <w:lang w:val="ru-RU"/>
        </w:rPr>
      </w:pPr>
    </w:p>
    <w:p w:rsidR="00720D24" w:rsidRPr="003E13F8" w:rsidRDefault="00720D24" w:rsidP="00A37A79">
      <w:pPr>
        <w:tabs>
          <w:tab w:val="left" w:pos="360"/>
          <w:tab w:val="left" w:pos="720"/>
        </w:tabs>
        <w:ind w:right="-90"/>
        <w:jc w:val="both"/>
        <w:rPr>
          <w:lang w:val="ru-RU"/>
        </w:rPr>
      </w:pPr>
      <w:r w:rsidRPr="003E13F8">
        <w:rPr>
          <w:lang w:val="ru-RU"/>
        </w:rPr>
        <w:lastRenderedPageBreak/>
        <w:t xml:space="preserve">Сви докази који се прилажу морају бити на језику и писму који је у службеној употреби државних органа Републике Србије, </w:t>
      </w:r>
      <w:r w:rsidR="002A05B5" w:rsidRPr="003E13F8">
        <w:rPr>
          <w:lang w:val="ru-RU"/>
        </w:rPr>
        <w:t>у супротном морају бити преведени и оверени од стране  овлашћеног судског тумача.</w:t>
      </w:r>
    </w:p>
    <w:p w:rsidR="00135AFE" w:rsidRPr="003E13F8" w:rsidRDefault="00135AFE" w:rsidP="00A37A79">
      <w:pPr>
        <w:tabs>
          <w:tab w:val="left" w:pos="720"/>
        </w:tabs>
        <w:ind w:right="-90"/>
        <w:jc w:val="both"/>
        <w:rPr>
          <w:lang w:val="ru-RU"/>
        </w:rPr>
      </w:pPr>
    </w:p>
    <w:p w:rsidR="00970ED5" w:rsidRPr="003E13F8" w:rsidRDefault="00970ED5" w:rsidP="00A37A79">
      <w:pPr>
        <w:ind w:right="-90"/>
        <w:jc w:val="both"/>
        <w:rPr>
          <w:lang w:val="sr-Cyrl-CS"/>
        </w:rPr>
      </w:pPr>
      <w:r w:rsidRPr="003E13F8">
        <w:rPr>
          <w:rStyle w:val="Strong"/>
          <w:bdr w:val="none" w:sz="0" w:space="0" w:color="auto" w:frame="1"/>
          <w:shd w:val="clear" w:color="auto" w:fill="FFFFFF"/>
          <w:lang w:val="ru-RU"/>
        </w:rPr>
        <w:t xml:space="preserve">Документа о чињеницама о којима се води службена евиденција: </w:t>
      </w:r>
      <w:r w:rsidRPr="003E13F8">
        <w:rPr>
          <w:lang w:val="sr-Cyrl-CS"/>
        </w:rPr>
        <w:t>извод из матичне књиге рођених, уверење о држављанству и уверењ</w:t>
      </w:r>
      <w:r w:rsidR="00ED7C06" w:rsidRPr="003E13F8">
        <w:rPr>
          <w:lang w:val="sr-Cyrl-CS"/>
        </w:rPr>
        <w:t>е</w:t>
      </w:r>
      <w:r w:rsidRPr="003E13F8">
        <w:rPr>
          <w:lang w:val="sr-Cyrl-CS"/>
        </w:rPr>
        <w:t xml:space="preserve"> о положеном држа</w:t>
      </w:r>
      <w:r w:rsidR="00ED7C06" w:rsidRPr="003E13F8">
        <w:rPr>
          <w:lang w:val="sr-Cyrl-CS"/>
        </w:rPr>
        <w:t>в</w:t>
      </w:r>
      <w:r w:rsidRPr="003E13F8">
        <w:rPr>
          <w:lang w:val="sr-Cyrl-CS"/>
        </w:rPr>
        <w:t>ном стручном испиту</w:t>
      </w:r>
      <w:r w:rsidRPr="003E13F8">
        <w:t xml:space="preserve"> </w:t>
      </w:r>
      <w:r w:rsidRPr="003E13F8">
        <w:rPr>
          <w:lang w:val="sr-Cyrl-CS"/>
        </w:rPr>
        <w:t>за рад у државним органима/уверење о положеном правосудном испиту</w:t>
      </w:r>
      <w:r w:rsidR="00ED7C06" w:rsidRPr="003E13F8">
        <w:rPr>
          <w:lang w:val="sr-Cyrl-CS"/>
        </w:rPr>
        <w:t>.</w:t>
      </w:r>
    </w:p>
    <w:p w:rsidR="00ED7C06" w:rsidRPr="003E13F8" w:rsidRDefault="00ED7C06" w:rsidP="00A37A79">
      <w:pPr>
        <w:ind w:right="-90"/>
        <w:jc w:val="both"/>
        <w:rPr>
          <w:rStyle w:val="Strong"/>
          <w:bdr w:val="none" w:sz="0" w:space="0" w:color="auto" w:frame="1"/>
          <w:shd w:val="clear" w:color="auto" w:fill="FFFFFF"/>
          <w:lang w:val="ru-RU"/>
        </w:rPr>
      </w:pPr>
    </w:p>
    <w:p w:rsidR="00970ED5" w:rsidRPr="003E13F8" w:rsidRDefault="00970ED5" w:rsidP="00A37A79">
      <w:pPr>
        <w:ind w:right="-90"/>
        <w:jc w:val="both"/>
        <w:rPr>
          <w:lang w:val="sr-Cyrl-CS"/>
        </w:rPr>
      </w:pPr>
      <w:r w:rsidRPr="003E13F8">
        <w:rPr>
          <w:lang w:val="sr-Cyrl-CS"/>
        </w:rPr>
        <w:t>Законом о општем управном поступку („Службени гласник РС“, бр. 18/16</w:t>
      </w:r>
      <w:r w:rsidRPr="003E13F8">
        <w:t>,</w:t>
      </w:r>
      <w:r w:rsidRPr="003E13F8">
        <w:rPr>
          <w:lang w:val="sr-Cyrl-CS"/>
        </w:rPr>
        <w:t xml:space="preserve"> 95/18 - аутентично тумачење</w:t>
      </w:r>
      <w:r w:rsidRPr="003E13F8">
        <w:t xml:space="preserve"> </w:t>
      </w:r>
      <w:r w:rsidRPr="003E13F8">
        <w:rPr>
          <w:lang w:val="sr-Cyrl-RS"/>
        </w:rPr>
        <w:t>и 2/23</w:t>
      </w:r>
      <w:r w:rsidRPr="003E13F8">
        <w:rPr>
          <w:lang w:val="sr-Cyrl-CS"/>
        </w:rPr>
        <w:t xml:space="preserve">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 (члан 103. став 3). </w:t>
      </w:r>
    </w:p>
    <w:p w:rsidR="00970ED5" w:rsidRPr="003E13F8" w:rsidRDefault="00970ED5" w:rsidP="00A37A79">
      <w:pPr>
        <w:ind w:right="-90" w:firstLine="720"/>
        <w:jc w:val="both"/>
        <w:rPr>
          <w:shd w:val="clear" w:color="auto" w:fill="FFFFFF"/>
          <w:lang w:val="sr-Cyrl-RS"/>
        </w:rPr>
      </w:pPr>
    </w:p>
    <w:p w:rsidR="00970ED5" w:rsidRPr="003E13F8" w:rsidRDefault="00970ED5" w:rsidP="00A37A79">
      <w:pPr>
        <w:ind w:right="-90"/>
        <w:jc w:val="both"/>
        <w:rPr>
          <w:lang w:val="sr-Cyrl-RS" w:eastAsia="en-GB"/>
        </w:rPr>
      </w:pPr>
      <w:r w:rsidRPr="003E13F8">
        <w:rPr>
          <w:shd w:val="clear" w:color="auto" w:fill="FFFFFF"/>
          <w:lang w:val="ru-RU"/>
        </w:rPr>
        <w:t xml:space="preserve">Потребно је да учесник конкурса </w:t>
      </w:r>
      <w:r w:rsidRPr="003E13F8">
        <w:rPr>
          <w:shd w:val="clear" w:color="auto" w:fill="FFFFFF"/>
          <w:lang w:val="sr-Cyrl-RS"/>
        </w:rPr>
        <w:t xml:space="preserve">у делу </w:t>
      </w:r>
      <w:r w:rsidRPr="003E13F8">
        <w:rPr>
          <w:shd w:val="clear" w:color="auto" w:fill="FFFFFF"/>
          <w:lang w:val="ru-RU"/>
        </w:rPr>
        <w:t>Изјава</w:t>
      </w:r>
      <w:r w:rsidRPr="003E13F8">
        <w:rPr>
          <w:shd w:val="clear" w:color="auto" w:fill="FFFFFF"/>
          <w:lang w:val="sr-Cyrl-RS"/>
        </w:rPr>
        <w:t>*</w:t>
      </w:r>
      <w:r w:rsidRPr="003E13F8">
        <w:rPr>
          <w:shd w:val="clear" w:color="auto" w:fill="FFFFFF"/>
          <w:lang w:val="ru-RU"/>
        </w:rPr>
        <w:t xml:space="preserve"> у обрасцу п</w:t>
      </w:r>
      <w:r w:rsidRPr="003E13F8">
        <w:rPr>
          <w:shd w:val="clear" w:color="auto" w:fill="FFFFFF"/>
          <w:lang w:val="sr-Cyrl-RS"/>
        </w:rPr>
        <w:t>ријаве, заокружи на који начин жели да се прибаве његови подаци из службених евиденција.</w:t>
      </w:r>
    </w:p>
    <w:p w:rsidR="00970ED5" w:rsidRPr="003E13F8" w:rsidRDefault="00970ED5" w:rsidP="00A37A79">
      <w:pPr>
        <w:pStyle w:val="NoSpacing"/>
        <w:ind w:right="-90"/>
        <w:jc w:val="both"/>
        <w:rPr>
          <w:color w:val="000000"/>
          <w:shd w:val="clear" w:color="auto" w:fill="FFFFFF"/>
          <w:lang w:val="ru-RU"/>
        </w:rPr>
      </w:pPr>
    </w:p>
    <w:p w:rsidR="00C25CFE" w:rsidRPr="003E13F8" w:rsidRDefault="00541949" w:rsidP="00A37A79">
      <w:pPr>
        <w:tabs>
          <w:tab w:val="left" w:pos="450"/>
        </w:tabs>
        <w:ind w:right="-90"/>
        <w:jc w:val="both"/>
        <w:rPr>
          <w:color w:val="000000"/>
          <w:shd w:val="clear" w:color="auto" w:fill="FFFFFF"/>
          <w:lang w:val="ru-RU"/>
        </w:rPr>
      </w:pPr>
      <w:r w:rsidRPr="003E13F8">
        <w:rPr>
          <w:rStyle w:val="Strong"/>
          <w:color w:val="000000"/>
          <w:bdr w:val="none" w:sz="0" w:space="0" w:color="auto" w:frame="1"/>
          <w:shd w:val="clear" w:color="auto" w:fill="FFFFFF"/>
        </w:rPr>
        <w:t>X</w:t>
      </w:r>
      <w:r w:rsidR="00E146D2" w:rsidRPr="003E13F8">
        <w:rPr>
          <w:rStyle w:val="Strong"/>
          <w:color w:val="000000"/>
          <w:bdr w:val="none" w:sz="0" w:space="0" w:color="auto" w:frame="1"/>
          <w:shd w:val="clear" w:color="auto" w:fill="FFFFFF"/>
        </w:rPr>
        <w:t>I</w:t>
      </w:r>
      <w:r w:rsidR="00AB0710" w:rsidRPr="003E13F8">
        <w:rPr>
          <w:rStyle w:val="Strong"/>
          <w:color w:val="000000"/>
          <w:bdr w:val="none" w:sz="0" w:space="0" w:color="auto" w:frame="1"/>
          <w:shd w:val="clear" w:color="auto" w:fill="FFFFFF"/>
        </w:rPr>
        <w:tab/>
      </w:r>
      <w:r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Рок за подношење доказа:</w:t>
      </w:r>
      <w:r w:rsidRPr="003E13F8">
        <w:rPr>
          <w:rStyle w:val="Strong"/>
          <w:color w:val="000000"/>
          <w:bdr w:val="none" w:sz="0" w:space="0" w:color="auto" w:frame="1"/>
          <w:shd w:val="clear" w:color="auto" w:fill="FFFFFF"/>
        </w:rPr>
        <w:t> </w:t>
      </w:r>
      <w:r w:rsidR="009A68B1" w:rsidRPr="009A68B1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sr-Cyrl-RS"/>
        </w:rPr>
        <w:t>к</w:t>
      </w:r>
      <w:r w:rsidRPr="009A68B1">
        <w:rPr>
          <w:color w:val="000000"/>
          <w:shd w:val="clear" w:color="auto" w:fill="FFFFFF"/>
          <w:lang w:val="ru-RU"/>
        </w:rPr>
        <w:t>ан</w:t>
      </w:r>
      <w:r w:rsidRPr="003E13F8">
        <w:rPr>
          <w:color w:val="000000"/>
          <w:shd w:val="clear" w:color="auto" w:fill="FFFFFF"/>
          <w:lang w:val="ru-RU"/>
        </w:rPr>
        <w:t xml:space="preserve">дидати који су успешно прошли </w:t>
      </w:r>
      <w:r w:rsidR="00525CCC">
        <w:rPr>
          <w:color w:val="000000"/>
          <w:shd w:val="clear" w:color="auto" w:fill="FFFFFF"/>
          <w:lang w:val="ru-RU"/>
        </w:rPr>
        <w:t xml:space="preserve">претходне </w:t>
      </w:r>
      <w:r w:rsidRPr="003E13F8">
        <w:rPr>
          <w:color w:val="000000"/>
          <w:shd w:val="clear" w:color="auto" w:fill="FFFFFF"/>
          <w:lang w:val="ru-RU"/>
        </w:rPr>
        <w:t>фазе изборног поступка</w:t>
      </w:r>
      <w:r w:rsidR="00525CCC">
        <w:rPr>
          <w:color w:val="000000"/>
          <w:shd w:val="clear" w:color="auto" w:fill="FFFFFF"/>
          <w:lang w:val="ru-RU"/>
        </w:rPr>
        <w:t>,</w:t>
      </w:r>
      <w:r w:rsidRPr="003E13F8">
        <w:rPr>
          <w:color w:val="000000"/>
          <w:shd w:val="clear" w:color="auto" w:fill="FFFFFF"/>
          <w:lang w:val="ru-RU"/>
        </w:rPr>
        <w:t xml:space="preserve"> пре интервјуа са Конкурсном коми</w:t>
      </w:r>
      <w:r w:rsidR="00E878B2" w:rsidRPr="003E13F8">
        <w:rPr>
          <w:color w:val="000000"/>
          <w:shd w:val="clear" w:color="auto" w:fill="FFFFFF"/>
          <w:lang w:val="ru-RU"/>
        </w:rPr>
        <w:t>сијом позивају се да у року од</w:t>
      </w:r>
      <w:r w:rsidR="00E878B2" w:rsidRPr="003E13F8">
        <w:rPr>
          <w:color w:val="000000"/>
          <w:shd w:val="clear" w:color="auto" w:fill="FFFFFF"/>
        </w:rPr>
        <w:t> </w:t>
      </w:r>
      <w:r w:rsidRPr="003E13F8">
        <w:rPr>
          <w:color w:val="000000"/>
          <w:shd w:val="clear" w:color="auto" w:fill="FFFFFF"/>
          <w:lang w:val="ru-RU"/>
        </w:rPr>
        <w:t xml:space="preserve"> </w:t>
      </w:r>
      <w:r w:rsidR="00A5507F" w:rsidRPr="003E13F8">
        <w:rPr>
          <w:color w:val="000000"/>
          <w:shd w:val="clear" w:color="auto" w:fill="FFFFFF"/>
          <w:lang w:val="ru-RU"/>
        </w:rPr>
        <w:t>5</w:t>
      </w:r>
      <w:r w:rsidR="00302CAB" w:rsidRPr="003E13F8">
        <w:rPr>
          <w:color w:val="000000"/>
          <w:shd w:val="clear" w:color="auto" w:fill="FFFFFF"/>
          <w:lang w:val="ru-RU"/>
        </w:rPr>
        <w:t xml:space="preserve"> (пет)</w:t>
      </w:r>
      <w:r w:rsidRPr="003E13F8">
        <w:rPr>
          <w:color w:val="000000"/>
          <w:shd w:val="clear" w:color="auto" w:fill="FFFFFF"/>
          <w:lang w:val="ru-RU"/>
        </w:rPr>
        <w:t xml:space="preserve"> радних дана од дана пријема обавештења доставе наведене доказе који се прилажу у конкурсном поступку.</w:t>
      </w:r>
    </w:p>
    <w:p w:rsidR="00541949" w:rsidRPr="003E13F8" w:rsidRDefault="00541949" w:rsidP="00BA1703">
      <w:pPr>
        <w:tabs>
          <w:tab w:val="left" w:pos="450"/>
        </w:tabs>
        <w:ind w:right="-180"/>
        <w:jc w:val="both"/>
        <w:rPr>
          <w:color w:val="000000"/>
          <w:shd w:val="clear" w:color="auto" w:fill="FFFFFF"/>
          <w:lang w:val="ru-RU"/>
        </w:rPr>
      </w:pPr>
      <w:r w:rsidRPr="003E13F8">
        <w:rPr>
          <w:color w:val="000000"/>
          <w:lang w:val="ru-RU"/>
        </w:rPr>
        <w:br/>
      </w:r>
      <w:r w:rsidRPr="003E13F8">
        <w:rPr>
          <w:color w:val="000000"/>
          <w:shd w:val="clear" w:color="auto" w:fill="FFFFFF"/>
          <w:lang w:val="ru-RU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="0026755C" w:rsidRPr="003E13F8">
        <w:rPr>
          <w:color w:val="000000"/>
          <w:shd w:val="clear" w:color="auto" w:fill="FFFFFF"/>
          <w:lang w:val="ru-RU"/>
        </w:rPr>
        <w:t xml:space="preserve"> </w:t>
      </w:r>
      <w:r w:rsidRPr="003E13F8">
        <w:rPr>
          <w:color w:val="000000"/>
          <w:shd w:val="clear" w:color="auto" w:fill="FFFFFF"/>
          <w:lang w:val="ru-RU"/>
        </w:rPr>
        <w:t xml:space="preserve">Докази се достављају </w:t>
      </w:r>
      <w:r w:rsidR="00720D24" w:rsidRPr="003E13F8">
        <w:rPr>
          <w:color w:val="000000"/>
          <w:shd w:val="clear" w:color="auto" w:fill="FFFFFF"/>
          <w:lang w:val="ru-RU"/>
        </w:rPr>
        <w:t>на наведену адресу Министарства привреде.</w:t>
      </w:r>
    </w:p>
    <w:p w:rsidR="00F35DD1" w:rsidRPr="003E13F8" w:rsidRDefault="00541949" w:rsidP="00ED7C06">
      <w:pPr>
        <w:tabs>
          <w:tab w:val="left" w:pos="450"/>
        </w:tabs>
        <w:ind w:right="-180"/>
        <w:jc w:val="both"/>
        <w:rPr>
          <w:bCs/>
          <w:lang w:val="sr-Cyrl-RS"/>
        </w:rPr>
      </w:pPr>
      <w:r w:rsidRPr="003E13F8">
        <w:rPr>
          <w:color w:val="000000"/>
          <w:lang w:val="ru-RU"/>
        </w:rPr>
        <w:br/>
      </w:r>
      <w:r w:rsidR="00F35DD1" w:rsidRPr="003E13F8">
        <w:rPr>
          <w:b/>
        </w:rPr>
        <w:t>XI</w:t>
      </w:r>
      <w:r w:rsidR="00E146D2" w:rsidRPr="003E13F8">
        <w:rPr>
          <w:b/>
        </w:rPr>
        <w:t>I</w:t>
      </w:r>
      <w:r w:rsidR="00F35DD1" w:rsidRPr="003E13F8">
        <w:rPr>
          <w:b/>
          <w:lang w:val="sr-Cyrl-CS"/>
        </w:rPr>
        <w:t xml:space="preserve">   Трајање радног односа:</w:t>
      </w:r>
      <w:r w:rsidR="00F35DD1" w:rsidRPr="003E13F8">
        <w:rPr>
          <w:lang w:val="sr-Cyrl-CS"/>
        </w:rPr>
        <w:t xml:space="preserve"> </w:t>
      </w:r>
      <w:r w:rsidR="009A68B1">
        <w:rPr>
          <w:lang w:val="sr-Cyrl-CS"/>
        </w:rPr>
        <w:t>з</w:t>
      </w:r>
      <w:r w:rsidR="00F35DD1" w:rsidRPr="003E13F8">
        <w:rPr>
          <w:bCs/>
          <w:lang w:val="sr-Cyrl-CS"/>
        </w:rPr>
        <w:t>а радн</w:t>
      </w:r>
      <w:r w:rsidR="006F2060" w:rsidRPr="003E13F8">
        <w:rPr>
          <w:bCs/>
          <w:lang w:val="sr-Cyrl-CS"/>
        </w:rPr>
        <w:t>о</w:t>
      </w:r>
      <w:r w:rsidR="00F35DD1" w:rsidRPr="003E13F8">
        <w:rPr>
          <w:bCs/>
          <w:lang w:val="sr-Cyrl-CS"/>
        </w:rPr>
        <w:t xml:space="preserve"> мест</w:t>
      </w:r>
      <w:r w:rsidR="006F2060" w:rsidRPr="003E13F8">
        <w:rPr>
          <w:bCs/>
          <w:lang w:val="sr-Cyrl-CS"/>
        </w:rPr>
        <w:t xml:space="preserve">о под </w:t>
      </w:r>
      <w:r w:rsidR="00E91D19">
        <w:rPr>
          <w:bCs/>
          <w:lang w:val="sr-Cyrl-CS"/>
        </w:rPr>
        <w:t xml:space="preserve">редним </w:t>
      </w:r>
      <w:r w:rsidR="006F2060" w:rsidRPr="003E13F8">
        <w:rPr>
          <w:bCs/>
          <w:lang w:val="sr-Cyrl-CS"/>
        </w:rPr>
        <w:t xml:space="preserve">бројем </w:t>
      </w:r>
      <w:r w:rsidR="006F2060" w:rsidRPr="003E13F8">
        <w:rPr>
          <w:bCs/>
        </w:rPr>
        <w:t xml:space="preserve">1. </w:t>
      </w:r>
      <w:r w:rsidR="00E91D19">
        <w:rPr>
          <w:bCs/>
          <w:lang w:val="sr-Cyrl-RS"/>
        </w:rPr>
        <w:t xml:space="preserve">текста конкурса </w:t>
      </w:r>
      <w:r w:rsidR="00F35DD1" w:rsidRPr="003E13F8">
        <w:rPr>
          <w:bCs/>
          <w:lang w:val="sr-Cyrl-RS"/>
        </w:rPr>
        <w:t>заснива се радни однос на одређено време ради оспособљавања приправника за само</w:t>
      </w:r>
      <w:r w:rsidR="00ED7C06" w:rsidRPr="003E13F8">
        <w:rPr>
          <w:bCs/>
          <w:lang w:val="sr-Cyrl-RS"/>
        </w:rPr>
        <w:t>сталан рад и траје једну годину, док се з</w:t>
      </w:r>
      <w:r w:rsidR="00F35DD1" w:rsidRPr="003E13F8">
        <w:rPr>
          <w:bCs/>
          <w:lang w:val="sr-Cyrl-CS"/>
        </w:rPr>
        <w:t xml:space="preserve">а радна места </w:t>
      </w:r>
      <w:r w:rsidR="006F2060" w:rsidRPr="003E13F8">
        <w:rPr>
          <w:bCs/>
          <w:lang w:val="sr-Cyrl-CS"/>
        </w:rPr>
        <w:t xml:space="preserve">под </w:t>
      </w:r>
      <w:r w:rsidR="00E91D19">
        <w:rPr>
          <w:bCs/>
          <w:lang w:val="sr-Cyrl-CS"/>
        </w:rPr>
        <w:t xml:space="preserve">редним </w:t>
      </w:r>
      <w:r w:rsidR="006F2060" w:rsidRPr="003E13F8">
        <w:rPr>
          <w:bCs/>
          <w:lang w:val="sr-Cyrl-CS"/>
        </w:rPr>
        <w:t>бројем 2 и 3.</w:t>
      </w:r>
      <w:r w:rsidR="00F35DD1" w:rsidRPr="003E13F8">
        <w:rPr>
          <w:bCs/>
          <w:lang w:val="sr-Cyrl-RS"/>
        </w:rPr>
        <w:t xml:space="preserve"> текста конкурса</w:t>
      </w:r>
      <w:r w:rsidR="00F35DD1" w:rsidRPr="003E13F8">
        <w:rPr>
          <w:bCs/>
          <w:lang w:val="sr-Cyrl-CS"/>
        </w:rPr>
        <w:t xml:space="preserve"> </w:t>
      </w:r>
      <w:r w:rsidR="00F35DD1" w:rsidRPr="003E13F8">
        <w:rPr>
          <w:bCs/>
          <w:lang w:val="sr-Cyrl-RS"/>
        </w:rPr>
        <w:t xml:space="preserve">радни однос </w:t>
      </w:r>
      <w:r w:rsidR="00ED7C06" w:rsidRPr="003E13F8">
        <w:rPr>
          <w:bCs/>
          <w:lang w:val="sr-Cyrl-RS"/>
        </w:rPr>
        <w:t xml:space="preserve">заснива </w:t>
      </w:r>
      <w:r w:rsidR="00F35DD1" w:rsidRPr="003E13F8">
        <w:rPr>
          <w:bCs/>
          <w:lang w:val="sr-Cyrl-RS"/>
        </w:rPr>
        <w:t>на неодређено време.</w:t>
      </w:r>
    </w:p>
    <w:p w:rsidR="00C85CC2" w:rsidRPr="003E13F8" w:rsidRDefault="00C85CC2" w:rsidP="00BA1703">
      <w:pPr>
        <w:pStyle w:val="NoSpacing"/>
        <w:ind w:right="-180"/>
        <w:jc w:val="both"/>
        <w:rPr>
          <w:lang w:val="ru-RU"/>
        </w:rPr>
      </w:pPr>
    </w:p>
    <w:p w:rsidR="00573E74" w:rsidRPr="003E13F8" w:rsidRDefault="00541949" w:rsidP="00F972D7">
      <w:pPr>
        <w:pStyle w:val="NoSpacing"/>
        <w:ind w:right="-180"/>
        <w:jc w:val="both"/>
        <w:rPr>
          <w:lang w:val="sr-Cyrl-RS"/>
        </w:rPr>
      </w:pPr>
      <w:r w:rsidRPr="003E13F8">
        <w:rPr>
          <w:rStyle w:val="Strong"/>
          <w:color w:val="000000"/>
          <w:bdr w:val="none" w:sz="0" w:space="0" w:color="auto" w:frame="1"/>
          <w:shd w:val="clear" w:color="auto" w:fill="FFFFFF"/>
        </w:rPr>
        <w:t>X</w:t>
      </w:r>
      <w:r w:rsidR="00E146D2" w:rsidRPr="003E13F8">
        <w:rPr>
          <w:rStyle w:val="Strong"/>
          <w:color w:val="000000"/>
          <w:bdr w:val="none" w:sz="0" w:space="0" w:color="auto" w:frame="1"/>
          <w:shd w:val="clear" w:color="auto" w:fill="FFFFFF"/>
        </w:rPr>
        <w:t>I</w:t>
      </w:r>
      <w:r w:rsidR="00AB0710" w:rsidRPr="003E13F8">
        <w:rPr>
          <w:rStyle w:val="Strong"/>
          <w:color w:val="000000"/>
          <w:bdr w:val="none" w:sz="0" w:space="0" w:color="auto" w:frame="1"/>
          <w:shd w:val="clear" w:color="auto" w:fill="FFFFFF"/>
        </w:rPr>
        <w:t>II</w:t>
      </w:r>
      <w:r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Датум и место провере компетенција </w:t>
      </w:r>
      <w:r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кандидата</w:t>
      </w:r>
      <w:r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 у изборном поступку:</w:t>
      </w:r>
      <w:r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C27358" w:rsidRPr="00C27358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sr-Cyrl-RS"/>
        </w:rPr>
        <w:t>с</w:t>
      </w:r>
      <w:r w:rsidRPr="003E13F8">
        <w:rPr>
          <w:shd w:val="clear" w:color="auto" w:fill="FFFFFF"/>
          <w:lang w:val="ru-RU"/>
        </w:rPr>
        <w:t xml:space="preserve">а </w:t>
      </w:r>
      <w:r w:rsidRPr="003E13F8">
        <w:rPr>
          <w:shd w:val="clear" w:color="auto" w:fill="FFFFFF"/>
          <w:lang w:val="sr-Cyrl-RS"/>
        </w:rPr>
        <w:t>кандидатима</w:t>
      </w:r>
      <w:r w:rsidRPr="003E13F8">
        <w:rPr>
          <w:shd w:val="clear" w:color="auto" w:fill="FFFFFF"/>
          <w:lang w:val="ru-RU"/>
        </w:rPr>
        <w:t xml:space="preserve">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почев </w:t>
      </w:r>
      <w:r w:rsidRPr="003E13F8">
        <w:rPr>
          <w:shd w:val="clear" w:color="auto" w:fill="FFFFFF"/>
          <w:lang w:val="sr-Cyrl-RS"/>
        </w:rPr>
        <w:t xml:space="preserve">од </w:t>
      </w:r>
      <w:r w:rsidR="00F35DD1" w:rsidRPr="003E13F8">
        <w:rPr>
          <w:shd w:val="clear" w:color="auto" w:fill="FFFFFF"/>
          <w:lang w:val="sr-Cyrl-RS"/>
        </w:rPr>
        <w:t>18</w:t>
      </w:r>
      <w:r w:rsidRPr="003E13F8">
        <w:rPr>
          <w:shd w:val="clear" w:color="auto" w:fill="FFFFFF"/>
          <w:lang w:val="ru-RU"/>
        </w:rPr>
        <w:t>.</w:t>
      </w:r>
      <w:r w:rsidRPr="003E13F8">
        <w:rPr>
          <w:shd w:val="clear" w:color="auto" w:fill="FFFFFF"/>
          <w:lang w:val="sr-Cyrl-RS"/>
        </w:rPr>
        <w:t xml:space="preserve"> </w:t>
      </w:r>
      <w:r w:rsidR="00F35DD1" w:rsidRPr="003E13F8">
        <w:rPr>
          <w:shd w:val="clear" w:color="auto" w:fill="FFFFFF"/>
          <w:lang w:val="sr-Cyrl-RS"/>
        </w:rPr>
        <w:t>априла</w:t>
      </w:r>
      <w:r w:rsidRPr="003E13F8">
        <w:rPr>
          <w:shd w:val="clear" w:color="auto" w:fill="FFFFFF"/>
          <w:lang w:val="ru-RU"/>
        </w:rPr>
        <w:t xml:space="preserve"> 20</w:t>
      </w:r>
      <w:r w:rsidRPr="003E13F8">
        <w:rPr>
          <w:shd w:val="clear" w:color="auto" w:fill="FFFFFF"/>
          <w:lang w:val="sr-Cyrl-RS"/>
        </w:rPr>
        <w:t>2</w:t>
      </w:r>
      <w:r w:rsidR="00F35DD1" w:rsidRPr="003E13F8">
        <w:rPr>
          <w:shd w:val="clear" w:color="auto" w:fill="FFFFFF"/>
          <w:lang w:val="sr-Cyrl-RS"/>
        </w:rPr>
        <w:t>3</w:t>
      </w:r>
      <w:r w:rsidRPr="003E13F8">
        <w:rPr>
          <w:shd w:val="clear" w:color="auto" w:fill="FFFFFF"/>
          <w:lang w:val="ru-RU"/>
        </w:rPr>
        <w:t xml:space="preserve">. године, о чему ће </w:t>
      </w:r>
      <w:r w:rsidR="00F35DD1" w:rsidRPr="003E13F8">
        <w:rPr>
          <w:shd w:val="clear" w:color="auto" w:fill="FFFFFF"/>
          <w:lang w:val="ru-RU"/>
        </w:rPr>
        <w:t xml:space="preserve">учесници конкурса </w:t>
      </w:r>
      <w:r w:rsidRPr="003E13F8">
        <w:rPr>
          <w:shd w:val="clear" w:color="auto" w:fill="FFFFFF"/>
          <w:lang w:val="ru-RU"/>
        </w:rPr>
        <w:t xml:space="preserve">бити обавештени </w:t>
      </w:r>
      <w:r w:rsidR="004663F3" w:rsidRPr="003E13F8">
        <w:rPr>
          <w:lang w:val="sr-Cyrl-CS"/>
        </w:rPr>
        <w:t>на начин који наве</w:t>
      </w:r>
      <w:r w:rsidR="003F5568" w:rsidRPr="003E13F8">
        <w:rPr>
          <w:lang w:val="sr-Cyrl-CS"/>
        </w:rPr>
        <w:t>ду</w:t>
      </w:r>
      <w:r w:rsidR="004663F3" w:rsidRPr="003E13F8">
        <w:rPr>
          <w:lang w:val="sr-Cyrl-CS"/>
        </w:rPr>
        <w:t xml:space="preserve"> у својим пријавама</w:t>
      </w:r>
      <w:r w:rsidR="00AA19B6" w:rsidRPr="003E13F8">
        <w:rPr>
          <w:lang w:val="sr-Cyrl-CS"/>
        </w:rPr>
        <w:t>.</w:t>
      </w:r>
      <w:r w:rsidR="004663F3" w:rsidRPr="003E13F8">
        <w:rPr>
          <w:shd w:val="clear" w:color="auto" w:fill="FFFFFF"/>
          <w:lang w:val="ru-RU"/>
        </w:rPr>
        <w:t xml:space="preserve"> </w:t>
      </w:r>
      <w:r w:rsidR="00573E74" w:rsidRPr="003E13F8">
        <w:rPr>
          <w:shd w:val="clear" w:color="auto" w:fill="FFFFFF"/>
          <w:lang w:val="ru-RU"/>
        </w:rPr>
        <w:t>Провера општих функционалних компетенција</w:t>
      </w:r>
      <w:r w:rsidR="00573E74" w:rsidRPr="003E13F8">
        <w:rPr>
          <w:shd w:val="clear" w:color="auto" w:fill="FFFFFF"/>
          <w:lang w:val="sr-Cyrl-RS"/>
        </w:rPr>
        <w:t>,</w:t>
      </w:r>
      <w:r w:rsidR="00573E74" w:rsidRPr="003E13F8">
        <w:rPr>
          <w:shd w:val="clear" w:color="auto" w:fill="FFFFFF"/>
          <w:lang w:val="ru-RU"/>
        </w:rPr>
        <w:t xml:space="preserve"> посебних функционалних компетенција и понашајних компетенција</w:t>
      </w:r>
      <w:r w:rsidR="00573E74" w:rsidRPr="003E13F8">
        <w:rPr>
          <w:shd w:val="clear" w:color="auto" w:fill="FFFFFF"/>
        </w:rPr>
        <w:t> </w:t>
      </w:r>
      <w:r w:rsidR="00573E74" w:rsidRPr="003E13F8">
        <w:rPr>
          <w:shd w:val="clear" w:color="auto" w:fill="FFFFFF"/>
          <w:lang w:val="ru-RU"/>
        </w:rPr>
        <w:t xml:space="preserve"> ће се обавити у Служби за управљање кадровима, Палат</w:t>
      </w:r>
      <w:r w:rsidR="00A5100F">
        <w:rPr>
          <w:shd w:val="clear" w:color="auto" w:fill="FFFFFF"/>
          <w:lang w:val="ru-RU"/>
        </w:rPr>
        <w:t>а</w:t>
      </w:r>
      <w:r w:rsidR="00573E74" w:rsidRPr="003E13F8">
        <w:rPr>
          <w:shd w:val="clear" w:color="auto" w:fill="FFFFFF"/>
          <w:lang w:val="ru-RU"/>
        </w:rPr>
        <w:t xml:space="preserve"> </w:t>
      </w:r>
      <w:r w:rsidR="009438DF" w:rsidRPr="003E13F8">
        <w:rPr>
          <w:shd w:val="clear" w:color="auto" w:fill="FFFFFF"/>
          <w:lang w:val="sr-Cyrl-RS"/>
        </w:rPr>
        <w:t>„</w:t>
      </w:r>
      <w:r w:rsidR="00573E74" w:rsidRPr="003E13F8">
        <w:rPr>
          <w:shd w:val="clear" w:color="auto" w:fill="FFFFFF"/>
          <w:lang w:val="ru-RU"/>
        </w:rPr>
        <w:t>Србија</w:t>
      </w:r>
      <w:r w:rsidR="009438DF" w:rsidRPr="003E13F8">
        <w:rPr>
          <w:rFonts w:ascii="Arial" w:hAnsi="Arial" w:cs="Arial"/>
          <w:shd w:val="clear" w:color="auto" w:fill="FFFFFF"/>
          <w:rtl/>
          <w:lang w:bidi="he-IL"/>
        </w:rPr>
        <w:t>״</w:t>
      </w:r>
      <w:r w:rsidR="00573E74" w:rsidRPr="003E13F8">
        <w:rPr>
          <w:shd w:val="clear" w:color="auto" w:fill="FFFFFF"/>
          <w:lang w:val="ru-RU"/>
        </w:rPr>
        <w:t xml:space="preserve"> Нови Београд, Булевар Михаила Пупина број 2 (источно крило). </w:t>
      </w:r>
      <w:r w:rsidR="00573E74" w:rsidRPr="003E13F8">
        <w:rPr>
          <w:shd w:val="clear" w:color="auto" w:fill="FFFFFF"/>
          <w:lang w:val="sr-Cyrl-RS"/>
        </w:rPr>
        <w:t>И</w:t>
      </w:r>
      <w:r w:rsidR="00573E74" w:rsidRPr="003E13F8">
        <w:rPr>
          <w:shd w:val="clear" w:color="auto" w:fill="FFFFFF"/>
          <w:lang w:val="ru-RU"/>
        </w:rPr>
        <w:t xml:space="preserve">нтервју са Конкурсном комисијом ће се обавити </w:t>
      </w:r>
      <w:r w:rsidR="006543A9" w:rsidRPr="003E13F8">
        <w:rPr>
          <w:shd w:val="clear" w:color="auto" w:fill="FFFFFF"/>
          <w:lang w:val="ru-RU"/>
        </w:rPr>
        <w:t xml:space="preserve">у </w:t>
      </w:r>
      <w:r w:rsidR="00573E74" w:rsidRPr="003E13F8">
        <w:rPr>
          <w:shd w:val="clear" w:color="auto" w:fill="FFFFFF"/>
          <w:lang w:val="ru-RU"/>
        </w:rPr>
        <w:t xml:space="preserve">просторијама Министарства </w:t>
      </w:r>
      <w:r w:rsidR="00573E74" w:rsidRPr="003E13F8">
        <w:rPr>
          <w:lang w:val="sr-Cyrl-CS"/>
        </w:rPr>
        <w:t>привреде</w:t>
      </w:r>
      <w:r w:rsidR="00573E74" w:rsidRPr="003E13F8">
        <w:rPr>
          <w:lang w:val="sr-Cyrl-RS"/>
        </w:rPr>
        <w:t xml:space="preserve">, Кнеза Милоша 20, Београд. </w:t>
      </w:r>
    </w:p>
    <w:p w:rsidR="00573E74" w:rsidRPr="003E13F8" w:rsidRDefault="00573E74" w:rsidP="00541949">
      <w:pPr>
        <w:pStyle w:val="NoSpacing"/>
        <w:jc w:val="both"/>
        <w:rPr>
          <w:shd w:val="clear" w:color="auto" w:fill="FFFFFF"/>
          <w:lang w:val="ru-RU"/>
        </w:rPr>
      </w:pPr>
    </w:p>
    <w:p w:rsidR="00541949" w:rsidRPr="003E13F8" w:rsidRDefault="00541949" w:rsidP="00541949">
      <w:pPr>
        <w:pStyle w:val="NoSpacing"/>
        <w:jc w:val="both"/>
        <w:rPr>
          <w:color w:val="000000"/>
          <w:shd w:val="clear" w:color="auto" w:fill="FFFFFF"/>
          <w:lang w:val="ru-RU"/>
        </w:rPr>
      </w:pPr>
      <w:r w:rsidRPr="003E13F8">
        <w:rPr>
          <w:color w:val="000000"/>
          <w:shd w:val="clear" w:color="auto" w:fill="FFFFFF"/>
          <w:lang w:val="sr-Cyrl-RS"/>
        </w:rPr>
        <w:t>Кандидати</w:t>
      </w:r>
      <w:r w:rsidRPr="003E13F8">
        <w:rPr>
          <w:color w:val="000000"/>
          <w:shd w:val="clear" w:color="auto" w:fill="FFFFFF"/>
          <w:lang w:val="ru-RU"/>
        </w:rPr>
        <w:t xml:space="preserve">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</w:t>
      </w:r>
      <w:r w:rsidRPr="003E13F8">
        <w:rPr>
          <w:color w:val="000000"/>
          <w:shd w:val="clear" w:color="auto" w:fill="FFFFFF"/>
        </w:rPr>
        <w:t>email</w:t>
      </w:r>
      <w:r w:rsidRPr="003E13F8">
        <w:rPr>
          <w:color w:val="000000"/>
          <w:shd w:val="clear" w:color="auto" w:fill="FFFFFF"/>
          <w:lang w:val="ru-RU"/>
        </w:rPr>
        <w:t xml:space="preserve"> адресе), које наведу у својим обрасцима пријаве.</w:t>
      </w:r>
    </w:p>
    <w:p w:rsidR="00720D24" w:rsidRDefault="00720D24" w:rsidP="00BA468B">
      <w:pPr>
        <w:pStyle w:val="NoSpacing"/>
        <w:jc w:val="both"/>
        <w:rPr>
          <w:color w:val="000000"/>
          <w:shd w:val="clear" w:color="auto" w:fill="FFFFFF"/>
          <w:lang w:val="ru-RU"/>
        </w:rPr>
      </w:pPr>
    </w:p>
    <w:p w:rsidR="00BF1EBF" w:rsidRDefault="00BF1EBF" w:rsidP="00BA468B">
      <w:pPr>
        <w:pStyle w:val="NoSpacing"/>
        <w:jc w:val="both"/>
        <w:rPr>
          <w:color w:val="000000"/>
          <w:shd w:val="clear" w:color="auto" w:fill="FFFFFF"/>
          <w:lang w:val="ru-RU"/>
        </w:rPr>
      </w:pPr>
    </w:p>
    <w:p w:rsidR="00ED5CEC" w:rsidRDefault="00ED5CEC" w:rsidP="00BA468B">
      <w:pPr>
        <w:pStyle w:val="NoSpacing"/>
        <w:jc w:val="both"/>
        <w:rPr>
          <w:color w:val="000000"/>
          <w:shd w:val="clear" w:color="auto" w:fill="FFFFFF"/>
          <w:lang w:val="ru-RU"/>
        </w:rPr>
      </w:pPr>
    </w:p>
    <w:p w:rsidR="00F35DD1" w:rsidRPr="003E13F8" w:rsidRDefault="00970ED5" w:rsidP="00BA468B">
      <w:pPr>
        <w:pStyle w:val="NoSpacing"/>
        <w:jc w:val="both"/>
        <w:rPr>
          <w:b/>
          <w:color w:val="000000"/>
          <w:lang w:val="ru-RU"/>
        </w:rPr>
      </w:pPr>
      <w:r w:rsidRPr="003E13F8">
        <w:rPr>
          <w:b/>
          <w:color w:val="000000"/>
          <w:lang w:val="ru-RU"/>
        </w:rPr>
        <w:lastRenderedPageBreak/>
        <w:t>Н</w:t>
      </w:r>
      <w:r w:rsidR="00AB0710" w:rsidRPr="003E13F8">
        <w:rPr>
          <w:b/>
          <w:color w:val="000000"/>
          <w:lang w:val="ru-RU"/>
        </w:rPr>
        <w:t>апомене</w:t>
      </w:r>
      <w:r w:rsidRPr="003E13F8">
        <w:rPr>
          <w:b/>
          <w:color w:val="000000"/>
          <w:lang w:val="ru-RU"/>
        </w:rPr>
        <w:t>:</w:t>
      </w:r>
    </w:p>
    <w:p w:rsidR="00DE1D7D" w:rsidRPr="003E13F8" w:rsidRDefault="00541949" w:rsidP="00BF1EBF">
      <w:pPr>
        <w:pStyle w:val="NoSpacing"/>
        <w:jc w:val="both"/>
        <w:rPr>
          <w:color w:val="000000"/>
          <w:shd w:val="clear" w:color="auto" w:fill="FFFFFF"/>
          <w:lang w:val="sr-Cyrl-RS"/>
        </w:rPr>
      </w:pPr>
      <w:r w:rsidRPr="003E13F8">
        <w:rPr>
          <w:color w:val="000000"/>
          <w:lang w:val="ru-RU"/>
        </w:rPr>
        <w:br/>
      </w:r>
      <w:r w:rsidR="00DE1D7D" w:rsidRPr="003E13F8">
        <w:rPr>
          <w:shd w:val="clear" w:color="auto" w:fill="FFFFFF"/>
          <w:lang w:val="sr-Cyrl-RS"/>
        </w:rPr>
        <w:t xml:space="preserve">Сагласно члану 9. </w:t>
      </w:r>
      <w:r w:rsidR="00DE1D7D" w:rsidRPr="003E13F8">
        <w:rPr>
          <w:color w:val="000000"/>
          <w:lang w:val="ru-RU" w:eastAsia="en-GB"/>
        </w:rPr>
        <w:t>Закона о државним службеницима (,,Службени гласник РС” бр. 79/05, 81/05 - исправка, 83/05 - исправка, 64/07, 67/07 - исправка, 116/08, 104/09, 99/14, 94/17,  95/18, 157/20 и 142/22)</w:t>
      </w:r>
      <w:r w:rsidR="00DE1D7D" w:rsidRPr="003E13F8">
        <w:rPr>
          <w:color w:val="000000"/>
          <w:shd w:val="clear" w:color="auto" w:fill="FFFFFF"/>
          <w:lang w:val="sr-Cyrl-RS"/>
        </w:rPr>
        <w:t xml:space="preserve"> кандидатима су при запошљавању у државни орган, под једнаким условима, доступна су сва радна места и избор кандидата се врши на основу провере компетенција.</w:t>
      </w:r>
    </w:p>
    <w:p w:rsidR="00DE1D7D" w:rsidRDefault="00DE1D7D" w:rsidP="00DE1D7D">
      <w:pPr>
        <w:tabs>
          <w:tab w:val="left" w:pos="360"/>
        </w:tabs>
        <w:ind w:right="-180"/>
        <w:jc w:val="both"/>
        <w:rPr>
          <w:color w:val="000000"/>
          <w:shd w:val="clear" w:color="auto" w:fill="FFFFFF"/>
          <w:lang w:val="sr-Cyrl-RS"/>
        </w:rPr>
      </w:pPr>
    </w:p>
    <w:p w:rsidR="00E31DF9" w:rsidRPr="003E13F8" w:rsidRDefault="00E31DF9" w:rsidP="00E31DF9">
      <w:pPr>
        <w:ind w:right="-90"/>
        <w:jc w:val="both"/>
        <w:rPr>
          <w:shd w:val="clear" w:color="auto" w:fill="FFFFFF"/>
          <w:lang w:val="sr-Cyrl-RS"/>
        </w:rPr>
      </w:pPr>
      <w:r w:rsidRPr="003E13F8">
        <w:rPr>
          <w:b/>
          <w:bCs/>
          <w:lang w:val="sr-Cyrl-RS"/>
        </w:rPr>
        <w:t xml:space="preserve">*Приправник </w:t>
      </w:r>
      <w:r w:rsidRPr="003E13F8">
        <w:rPr>
          <w:bCs/>
          <w:lang w:val="sr-Cyrl-RS"/>
        </w:rPr>
        <w:t xml:space="preserve">је лице које први пут заснива радни однос у својој струци и оспособљава се за самосталан рад. Изузетно радни однос у статусу приправника може се засновати и са лицем које је код другог послодавца било у радном односу, односно обављало рад ван радног односа на пословима у својој струци краће од времена утврђеног за приправнички стаж у степену образовања који је услов за рад на тим пословима. Време проведено у радном односу, односно на раду ван радног односа код другог послодавца не урачунава се у приправнички стаж. Приправник заснива радни однос на одређено време, после спроведеног јавног конкурса. Приправнички стаж на радним местима са високим образовањем студија другог степена (дипломске академске студија – мастер, специјалистичке академска студије, специјалистичке струковне студије), односно на основним студијама у трајању од најмање четири године траје једну годину. Приправник полаже државни стручни испит до окончања приправничког стажа. </w:t>
      </w:r>
    </w:p>
    <w:p w:rsidR="00E31DF9" w:rsidRDefault="00E31DF9" w:rsidP="00DE1D7D">
      <w:pPr>
        <w:tabs>
          <w:tab w:val="left" w:pos="360"/>
        </w:tabs>
        <w:ind w:right="-180"/>
        <w:jc w:val="both"/>
        <w:rPr>
          <w:color w:val="000000"/>
          <w:shd w:val="clear" w:color="auto" w:fill="FFFFFF"/>
          <w:lang w:val="sr-Cyrl-RS"/>
        </w:rPr>
      </w:pPr>
    </w:p>
    <w:p w:rsidR="00DE1D7D" w:rsidRPr="003E13F8" w:rsidRDefault="00DE1D7D" w:rsidP="00DE1D7D">
      <w:pPr>
        <w:tabs>
          <w:tab w:val="left" w:pos="360"/>
        </w:tabs>
        <w:ind w:right="-180"/>
        <w:jc w:val="both"/>
        <w:rPr>
          <w:color w:val="000000"/>
          <w:shd w:val="clear" w:color="auto" w:fill="FFFFFF"/>
          <w:lang w:val="sr-Cyrl-RS"/>
        </w:rPr>
      </w:pPr>
      <w:r w:rsidRPr="003E13F8">
        <w:rPr>
          <w:color w:val="000000"/>
          <w:shd w:val="clear" w:color="auto" w:fill="FFFFFF"/>
          <w:lang w:val="sr-Cyrl-RS"/>
        </w:rPr>
        <w:t>Као државни службеник на извршилачком радном месту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неодређено време траје шест месеци. 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испит, полаже државни стручни испит у року од шест месеци од дана заснивања радног односа</w:t>
      </w:r>
    </w:p>
    <w:p w:rsidR="00DE1D7D" w:rsidRDefault="00DE1D7D" w:rsidP="00BA468B">
      <w:pPr>
        <w:jc w:val="both"/>
        <w:rPr>
          <w:color w:val="000000"/>
          <w:shd w:val="clear" w:color="auto" w:fill="FFFFFF"/>
          <w:lang w:val="ru-RU"/>
        </w:rPr>
      </w:pPr>
    </w:p>
    <w:p w:rsidR="00BF1EBF" w:rsidRPr="003E13F8" w:rsidRDefault="00BF1EBF" w:rsidP="00BF1EBF">
      <w:pPr>
        <w:pStyle w:val="NoSpacing"/>
        <w:jc w:val="both"/>
        <w:rPr>
          <w:color w:val="000000"/>
          <w:shd w:val="clear" w:color="auto" w:fill="FFFFFF"/>
          <w:lang w:val="ru-RU"/>
        </w:rPr>
      </w:pPr>
      <w:r w:rsidRPr="003E13F8">
        <w:rPr>
          <w:color w:val="000000"/>
          <w:shd w:val="clear" w:color="auto" w:fill="FFFFFF"/>
          <w:lang w:val="ru-RU"/>
        </w:rPr>
        <w:t>Неблаговремене, недопуштене, неразумљиве или непотпуне пријаве биће одбачене.</w:t>
      </w:r>
    </w:p>
    <w:p w:rsidR="00BF1EBF" w:rsidRPr="003E13F8" w:rsidRDefault="00BF1EBF" w:rsidP="00BF1EBF">
      <w:pPr>
        <w:pStyle w:val="NoSpacing"/>
        <w:jc w:val="both"/>
        <w:rPr>
          <w:color w:val="000000"/>
          <w:shd w:val="clear" w:color="auto" w:fill="FFFFFF"/>
          <w:lang w:val="ru-RU"/>
        </w:rPr>
      </w:pPr>
      <w:r w:rsidRPr="003E13F8">
        <w:rPr>
          <w:color w:val="000000"/>
          <w:shd w:val="clear" w:color="auto" w:fill="FFFFFF"/>
          <w:lang w:val="ru-RU"/>
        </w:rPr>
        <w:t xml:space="preserve">Јавни конкурс спроводи конкурсна комисија коју је именовао министар </w:t>
      </w:r>
      <w:r w:rsidRPr="003E13F8">
        <w:rPr>
          <w:color w:val="000000"/>
          <w:shd w:val="clear" w:color="auto" w:fill="FFFFFF"/>
          <w:lang w:val="sr-Cyrl-RS"/>
        </w:rPr>
        <w:t>привреде</w:t>
      </w:r>
      <w:r w:rsidRPr="003E13F8">
        <w:rPr>
          <w:color w:val="000000"/>
          <w:shd w:val="clear" w:color="auto" w:fill="FFFFFF"/>
          <w:lang w:val="ru-RU"/>
        </w:rPr>
        <w:t>.</w:t>
      </w:r>
    </w:p>
    <w:p w:rsidR="00BF1EBF" w:rsidRPr="003E13F8" w:rsidRDefault="00BF1EBF" w:rsidP="00BF1EBF">
      <w:pPr>
        <w:pStyle w:val="NoSpacing"/>
        <w:jc w:val="both"/>
        <w:rPr>
          <w:color w:val="000000"/>
          <w:shd w:val="clear" w:color="auto" w:fill="FFFFFF"/>
          <w:lang w:val="ru-RU"/>
        </w:rPr>
      </w:pPr>
    </w:p>
    <w:p w:rsidR="001E44E0" w:rsidRPr="003E13F8" w:rsidRDefault="00541949" w:rsidP="00BA468B">
      <w:pPr>
        <w:jc w:val="both"/>
        <w:rPr>
          <w:color w:val="000000"/>
          <w:shd w:val="clear" w:color="auto" w:fill="FFFFFF"/>
          <w:lang w:val="sr-Cyrl-RS"/>
        </w:rPr>
      </w:pPr>
      <w:r w:rsidRPr="003E13F8">
        <w:rPr>
          <w:color w:val="000000"/>
          <w:shd w:val="clear" w:color="auto" w:fill="FFFFFF"/>
          <w:lang w:val="ru-RU"/>
        </w:rPr>
        <w:t>Овај конкурс се објављује на</w:t>
      </w:r>
      <w:r w:rsidRPr="003E13F8">
        <w:rPr>
          <w:color w:val="000000"/>
          <w:shd w:val="clear" w:color="auto" w:fill="FFFFFF"/>
          <w:lang w:val="sr-Cyrl-RS"/>
        </w:rPr>
        <w:t xml:space="preserve"> интернет презентацији </w:t>
      </w:r>
      <w:r w:rsidR="005A36E7" w:rsidRPr="003E13F8">
        <w:rPr>
          <w:color w:val="000000"/>
          <w:shd w:val="clear" w:color="auto" w:fill="FFFFFF"/>
          <w:lang w:val="sr-Cyrl-RS"/>
        </w:rPr>
        <w:t xml:space="preserve">и огласној табли </w:t>
      </w:r>
      <w:r w:rsidRPr="003E13F8">
        <w:rPr>
          <w:color w:val="000000"/>
          <w:shd w:val="clear" w:color="auto" w:fill="FFFFFF"/>
          <w:lang w:val="ru-RU"/>
        </w:rPr>
        <w:t>Министарств</w:t>
      </w:r>
      <w:r w:rsidRPr="003E13F8">
        <w:rPr>
          <w:color w:val="000000"/>
          <w:shd w:val="clear" w:color="auto" w:fill="FFFFFF"/>
        </w:rPr>
        <w:t>a</w:t>
      </w:r>
      <w:r w:rsidRPr="003E13F8">
        <w:rPr>
          <w:color w:val="000000"/>
          <w:shd w:val="clear" w:color="auto" w:fill="FFFFFF"/>
          <w:lang w:val="ru-RU"/>
        </w:rPr>
        <w:t xml:space="preserve"> </w:t>
      </w:r>
      <w:r w:rsidR="001E44E0" w:rsidRPr="003E13F8">
        <w:rPr>
          <w:color w:val="000000"/>
          <w:shd w:val="clear" w:color="auto" w:fill="FFFFFF"/>
          <w:lang w:val="sr-Cyrl-RS"/>
        </w:rPr>
        <w:t>привреде</w:t>
      </w:r>
      <w:r w:rsidR="00C85CC2" w:rsidRPr="003E13F8">
        <w:rPr>
          <w:color w:val="000000"/>
          <w:shd w:val="clear" w:color="auto" w:fill="FFFFFF"/>
          <w:lang w:val="sr-Cyrl-RS"/>
        </w:rPr>
        <w:t xml:space="preserve"> (</w:t>
      </w:r>
      <w:hyperlink r:id="rId11" w:history="1">
        <w:r w:rsidR="00C85CC2" w:rsidRPr="003E13F8">
          <w:rPr>
            <w:rStyle w:val="Hyperlink"/>
            <w:shd w:val="clear" w:color="auto" w:fill="FFFFFF"/>
          </w:rPr>
          <w:t>www</w:t>
        </w:r>
        <w:r w:rsidR="00C85CC2" w:rsidRPr="003E13F8">
          <w:rPr>
            <w:rStyle w:val="Hyperlink"/>
            <w:shd w:val="clear" w:color="auto" w:fill="FFFFFF"/>
            <w:lang w:val="ru-RU"/>
          </w:rPr>
          <w:t>.</w:t>
        </w:r>
        <w:r w:rsidR="00C85CC2" w:rsidRPr="003E13F8">
          <w:rPr>
            <w:rStyle w:val="Hyperlink"/>
            <w:shd w:val="clear" w:color="auto" w:fill="FFFFFF"/>
          </w:rPr>
          <w:t>privreda</w:t>
        </w:r>
        <w:r w:rsidR="00C85CC2" w:rsidRPr="003E13F8">
          <w:rPr>
            <w:rStyle w:val="Hyperlink"/>
            <w:shd w:val="clear" w:color="auto" w:fill="FFFFFF"/>
            <w:lang w:val="ru-RU"/>
          </w:rPr>
          <w:t>.</w:t>
        </w:r>
        <w:r w:rsidR="00C85CC2" w:rsidRPr="003E13F8">
          <w:rPr>
            <w:rStyle w:val="Hyperlink"/>
            <w:shd w:val="clear" w:color="auto" w:fill="FFFFFF"/>
          </w:rPr>
          <w:t>gov</w:t>
        </w:r>
        <w:r w:rsidR="00C85CC2" w:rsidRPr="003E13F8">
          <w:rPr>
            <w:rStyle w:val="Hyperlink"/>
            <w:shd w:val="clear" w:color="auto" w:fill="FFFFFF"/>
            <w:lang w:val="ru-RU"/>
          </w:rPr>
          <w:t>.</w:t>
        </w:r>
        <w:r w:rsidR="00C85CC2" w:rsidRPr="003E13F8">
          <w:rPr>
            <w:rStyle w:val="Hyperlink"/>
            <w:shd w:val="clear" w:color="auto" w:fill="FFFFFF"/>
          </w:rPr>
          <w:t>rs</w:t>
        </w:r>
      </w:hyperlink>
      <w:r w:rsidR="00C85CC2" w:rsidRPr="003E13F8">
        <w:rPr>
          <w:color w:val="000000"/>
          <w:shd w:val="clear" w:color="auto" w:fill="FFFFFF"/>
          <w:lang w:val="sr-Cyrl-RS"/>
        </w:rPr>
        <w:t>)</w:t>
      </w:r>
      <w:r w:rsidRPr="003E13F8">
        <w:rPr>
          <w:color w:val="000000"/>
          <w:shd w:val="clear" w:color="auto" w:fill="FFFFFF"/>
          <w:lang w:val="sr-Cyrl-RS"/>
        </w:rPr>
        <w:t xml:space="preserve">, </w:t>
      </w:r>
      <w:r w:rsidR="005A36E7" w:rsidRPr="003E13F8">
        <w:rPr>
          <w:color w:val="000000"/>
          <w:shd w:val="clear" w:color="auto" w:fill="FFFFFF"/>
          <w:lang w:val="sr-Cyrl-RS"/>
        </w:rPr>
        <w:t xml:space="preserve">на порталу е-управе, </w:t>
      </w:r>
      <w:r w:rsidRPr="003E13F8">
        <w:rPr>
          <w:color w:val="000000"/>
          <w:shd w:val="clear" w:color="auto" w:fill="FFFFFF"/>
          <w:lang w:val="sr-Cyrl-RS"/>
        </w:rPr>
        <w:t xml:space="preserve">на интернет презентацији </w:t>
      </w:r>
      <w:r w:rsidRPr="003E13F8">
        <w:rPr>
          <w:color w:val="000000"/>
          <w:shd w:val="clear" w:color="auto" w:fill="FFFFFF"/>
          <w:lang w:val="ru-RU"/>
        </w:rPr>
        <w:t xml:space="preserve">Службе за управљање кадровима </w:t>
      </w:r>
      <w:r w:rsidRPr="003E13F8">
        <w:rPr>
          <w:color w:val="000000"/>
          <w:shd w:val="clear" w:color="auto" w:fill="FFFFFF"/>
          <w:lang w:val="sr-Cyrl-RS"/>
        </w:rPr>
        <w:t>(</w:t>
      </w:r>
      <w:hyperlink r:id="rId12" w:history="1">
        <w:r w:rsidRPr="003E13F8">
          <w:rPr>
            <w:rStyle w:val="Hyperlink"/>
            <w:shd w:val="clear" w:color="auto" w:fill="FFFFFF"/>
          </w:rPr>
          <w:t>www</w:t>
        </w:r>
        <w:r w:rsidRPr="003E13F8">
          <w:rPr>
            <w:rStyle w:val="Hyperlink"/>
            <w:shd w:val="clear" w:color="auto" w:fill="FFFFFF"/>
            <w:lang w:val="ru-RU"/>
          </w:rPr>
          <w:t>.</w:t>
        </w:r>
        <w:r w:rsidRPr="003E13F8">
          <w:rPr>
            <w:rStyle w:val="Hyperlink"/>
            <w:shd w:val="clear" w:color="auto" w:fill="FFFFFF"/>
          </w:rPr>
          <w:t>suk</w:t>
        </w:r>
        <w:r w:rsidRPr="003E13F8">
          <w:rPr>
            <w:rStyle w:val="Hyperlink"/>
            <w:shd w:val="clear" w:color="auto" w:fill="FFFFFF"/>
            <w:lang w:val="ru-RU"/>
          </w:rPr>
          <w:t>.</w:t>
        </w:r>
        <w:r w:rsidRPr="003E13F8">
          <w:rPr>
            <w:rStyle w:val="Hyperlink"/>
            <w:shd w:val="clear" w:color="auto" w:fill="FFFFFF"/>
          </w:rPr>
          <w:t>gov</w:t>
        </w:r>
        <w:r w:rsidRPr="003E13F8">
          <w:rPr>
            <w:rStyle w:val="Hyperlink"/>
            <w:shd w:val="clear" w:color="auto" w:fill="FFFFFF"/>
            <w:lang w:val="ru-RU"/>
          </w:rPr>
          <w:t>.</w:t>
        </w:r>
        <w:r w:rsidRPr="003E13F8">
          <w:rPr>
            <w:rStyle w:val="Hyperlink"/>
            <w:shd w:val="clear" w:color="auto" w:fill="FFFFFF"/>
          </w:rPr>
          <w:t>rs</w:t>
        </w:r>
      </w:hyperlink>
      <w:r w:rsidRPr="003E13F8">
        <w:rPr>
          <w:rStyle w:val="Hyperlink"/>
          <w:shd w:val="clear" w:color="auto" w:fill="FFFFFF"/>
          <w:lang w:val="sr-Cyrl-RS"/>
        </w:rPr>
        <w:t>)</w:t>
      </w:r>
      <w:r w:rsidR="00C85CC2" w:rsidRPr="003E13F8">
        <w:rPr>
          <w:color w:val="000000"/>
          <w:shd w:val="clear" w:color="auto" w:fill="FFFFFF"/>
          <w:lang w:val="ru-RU"/>
        </w:rPr>
        <w:t xml:space="preserve">, </w:t>
      </w:r>
      <w:r w:rsidRPr="003E13F8">
        <w:rPr>
          <w:color w:val="000000"/>
          <w:shd w:val="clear" w:color="auto" w:fill="FFFFFF"/>
          <w:lang w:val="sr-Cyrl-RS"/>
        </w:rPr>
        <w:t xml:space="preserve">на интернет презентацији </w:t>
      </w:r>
      <w:r w:rsidRPr="003E13F8">
        <w:rPr>
          <w:color w:val="000000"/>
          <w:shd w:val="clear" w:color="auto" w:fill="FFFFFF"/>
          <w:lang w:val="ru-RU"/>
        </w:rPr>
        <w:t>и периодичном издању огласа Националне службе за запошљавање.</w:t>
      </w:r>
      <w:r w:rsidR="001E44E0" w:rsidRPr="003E13F8">
        <w:rPr>
          <w:color w:val="000000"/>
          <w:shd w:val="clear" w:color="auto" w:fill="FFFFFF"/>
          <w:lang w:val="sr-Cyrl-RS"/>
        </w:rPr>
        <w:t xml:space="preserve"> </w:t>
      </w:r>
    </w:p>
    <w:p w:rsidR="005A36E7" w:rsidRPr="003E13F8" w:rsidRDefault="005A36E7" w:rsidP="00BA468B">
      <w:pPr>
        <w:jc w:val="both"/>
        <w:rPr>
          <w:color w:val="000000"/>
          <w:shd w:val="clear" w:color="auto" w:fill="FFFFFF"/>
          <w:lang w:val="sr-Cyrl-RS"/>
        </w:rPr>
      </w:pPr>
    </w:p>
    <w:p w:rsidR="00710E2E" w:rsidRPr="00395DA1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3E13F8">
        <w:rPr>
          <w:color w:val="000000"/>
          <w:shd w:val="clear" w:color="auto" w:fill="FFFFFF"/>
          <w:lang w:val="ru-RU"/>
        </w:rPr>
        <w:t>Сви изрази, појмови, именице, придеви и глаголи у овом огла</w:t>
      </w:r>
      <w:r w:rsidR="00F35DD1" w:rsidRPr="003E13F8">
        <w:rPr>
          <w:color w:val="000000"/>
          <w:shd w:val="clear" w:color="auto" w:fill="FFFFFF"/>
          <w:lang w:val="ru-RU"/>
        </w:rPr>
        <w:t>су који су употребљени у мушком</w:t>
      </w:r>
      <w:r w:rsidRPr="003E13F8">
        <w:rPr>
          <w:color w:val="000000"/>
          <w:shd w:val="clear" w:color="auto" w:fill="FFFFFF"/>
          <w:lang w:val="ru-RU"/>
        </w:rPr>
        <w:t>, односе се без дискриминације и на особе женског пола.</w:t>
      </w: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lang w:val="ru-RU"/>
        </w:rPr>
        <w:br/>
      </w:r>
    </w:p>
    <w:p w:rsidR="00541949" w:rsidRPr="00555C77" w:rsidRDefault="00541949" w:rsidP="00541949">
      <w:pPr>
        <w:rPr>
          <w:lang w:val="ru-RU"/>
        </w:rPr>
      </w:pPr>
    </w:p>
    <w:sectPr w:rsidR="00541949" w:rsidRPr="00555C77" w:rsidSect="00541949">
      <w:footerReference w:type="even" r:id="rId13"/>
      <w:footerReference w:type="default" r:id="rId14"/>
      <w:footerReference w:type="first" r:id="rId15"/>
      <w:pgSz w:w="12240" w:h="15840"/>
      <w:pgMar w:top="851" w:right="1260" w:bottom="426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47D" w:rsidRDefault="0021347D">
      <w:r>
        <w:separator/>
      </w:r>
    </w:p>
  </w:endnote>
  <w:endnote w:type="continuationSeparator" w:id="0">
    <w:p w:rsidR="0021347D" w:rsidRDefault="0021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C90" w:rsidRDefault="00541949" w:rsidP="00F82C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82C90" w:rsidRDefault="0021347D" w:rsidP="00F82C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C90" w:rsidRDefault="00541949" w:rsidP="00F82C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4F8F">
      <w:rPr>
        <w:rStyle w:val="PageNumber"/>
        <w:noProof/>
      </w:rPr>
      <w:t>5</w:t>
    </w:r>
    <w:r>
      <w:rPr>
        <w:rStyle w:val="PageNumber"/>
      </w:rPr>
      <w:fldChar w:fldCharType="end"/>
    </w:r>
  </w:p>
  <w:p w:rsidR="00F82C90" w:rsidRDefault="0021347D" w:rsidP="00F82C9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A5C" w:rsidRDefault="0054194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12EA">
      <w:rPr>
        <w:noProof/>
      </w:rPr>
      <w:t>1</w:t>
    </w:r>
    <w:r>
      <w:rPr>
        <w:noProof/>
      </w:rPr>
      <w:fldChar w:fldCharType="end"/>
    </w:r>
  </w:p>
  <w:p w:rsidR="00925A5C" w:rsidRPr="00925A5C" w:rsidRDefault="00213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47D" w:rsidRDefault="0021347D">
      <w:r>
        <w:separator/>
      </w:r>
    </w:p>
  </w:footnote>
  <w:footnote w:type="continuationSeparator" w:id="0">
    <w:p w:rsidR="0021347D" w:rsidRDefault="00213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7BA8"/>
    <w:multiLevelType w:val="hybridMultilevel"/>
    <w:tmpl w:val="295AB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249F7"/>
    <w:multiLevelType w:val="hybridMultilevel"/>
    <w:tmpl w:val="53685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81253"/>
    <w:multiLevelType w:val="hybridMultilevel"/>
    <w:tmpl w:val="611CF2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F0A22"/>
    <w:multiLevelType w:val="hybridMultilevel"/>
    <w:tmpl w:val="BD7857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2506842"/>
    <w:multiLevelType w:val="hybridMultilevel"/>
    <w:tmpl w:val="FAC02D1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1E"/>
    <w:rsid w:val="000044BB"/>
    <w:rsid w:val="000046FE"/>
    <w:rsid w:val="00005694"/>
    <w:rsid w:val="00013730"/>
    <w:rsid w:val="00015297"/>
    <w:rsid w:val="00024F1E"/>
    <w:rsid w:val="00025F88"/>
    <w:rsid w:val="00032093"/>
    <w:rsid w:val="0003514D"/>
    <w:rsid w:val="00037F27"/>
    <w:rsid w:val="0005343E"/>
    <w:rsid w:val="0006481D"/>
    <w:rsid w:val="00085915"/>
    <w:rsid w:val="000915C4"/>
    <w:rsid w:val="000B62A3"/>
    <w:rsid w:val="000C17E9"/>
    <w:rsid w:val="000C4A43"/>
    <w:rsid w:val="000D3EE2"/>
    <w:rsid w:val="000E38EC"/>
    <w:rsid w:val="000E4890"/>
    <w:rsid w:val="000F1191"/>
    <w:rsid w:val="001079BF"/>
    <w:rsid w:val="00111032"/>
    <w:rsid w:val="00135AFE"/>
    <w:rsid w:val="00151948"/>
    <w:rsid w:val="00181944"/>
    <w:rsid w:val="0018700F"/>
    <w:rsid w:val="00196147"/>
    <w:rsid w:val="001A32FE"/>
    <w:rsid w:val="001C2709"/>
    <w:rsid w:val="001C3DD4"/>
    <w:rsid w:val="001C60E7"/>
    <w:rsid w:val="001D4C6A"/>
    <w:rsid w:val="001E3238"/>
    <w:rsid w:val="001E44E0"/>
    <w:rsid w:val="001E57FB"/>
    <w:rsid w:val="0021347D"/>
    <w:rsid w:val="00221B3A"/>
    <w:rsid w:val="0023677B"/>
    <w:rsid w:val="00237FB9"/>
    <w:rsid w:val="002501CE"/>
    <w:rsid w:val="0026755C"/>
    <w:rsid w:val="0027094A"/>
    <w:rsid w:val="00277A37"/>
    <w:rsid w:val="002A05B5"/>
    <w:rsid w:val="002A2297"/>
    <w:rsid w:val="002C2D36"/>
    <w:rsid w:val="002C6DA5"/>
    <w:rsid w:val="002D5CB1"/>
    <w:rsid w:val="002D6205"/>
    <w:rsid w:val="002E3EE8"/>
    <w:rsid w:val="002F0ED4"/>
    <w:rsid w:val="002F1B37"/>
    <w:rsid w:val="002F32F2"/>
    <w:rsid w:val="0030248D"/>
    <w:rsid w:val="00302CAB"/>
    <w:rsid w:val="00320A82"/>
    <w:rsid w:val="00330424"/>
    <w:rsid w:val="00351EA3"/>
    <w:rsid w:val="0035511B"/>
    <w:rsid w:val="00355625"/>
    <w:rsid w:val="0038625E"/>
    <w:rsid w:val="00390759"/>
    <w:rsid w:val="0039314C"/>
    <w:rsid w:val="00395DA1"/>
    <w:rsid w:val="003A0859"/>
    <w:rsid w:val="003A6678"/>
    <w:rsid w:val="003C6412"/>
    <w:rsid w:val="003E13F8"/>
    <w:rsid w:val="003F2077"/>
    <w:rsid w:val="003F5568"/>
    <w:rsid w:val="003F66FB"/>
    <w:rsid w:val="004156B2"/>
    <w:rsid w:val="0043189C"/>
    <w:rsid w:val="004419C4"/>
    <w:rsid w:val="00453F48"/>
    <w:rsid w:val="0046377E"/>
    <w:rsid w:val="004663F3"/>
    <w:rsid w:val="0047304C"/>
    <w:rsid w:val="004742D8"/>
    <w:rsid w:val="004744B6"/>
    <w:rsid w:val="00482ECD"/>
    <w:rsid w:val="00486269"/>
    <w:rsid w:val="00491549"/>
    <w:rsid w:val="004A0056"/>
    <w:rsid w:val="004A057E"/>
    <w:rsid w:val="004A49BB"/>
    <w:rsid w:val="004C7E7F"/>
    <w:rsid w:val="0050068A"/>
    <w:rsid w:val="00512B49"/>
    <w:rsid w:val="00525CCC"/>
    <w:rsid w:val="00541949"/>
    <w:rsid w:val="00555C77"/>
    <w:rsid w:val="00573E74"/>
    <w:rsid w:val="00580E86"/>
    <w:rsid w:val="005A2CAD"/>
    <w:rsid w:val="005A36E7"/>
    <w:rsid w:val="005A3993"/>
    <w:rsid w:val="005A71C5"/>
    <w:rsid w:val="005C294A"/>
    <w:rsid w:val="005C3210"/>
    <w:rsid w:val="005E53D3"/>
    <w:rsid w:val="005E5F94"/>
    <w:rsid w:val="005F5947"/>
    <w:rsid w:val="005F64C0"/>
    <w:rsid w:val="006064A3"/>
    <w:rsid w:val="00613EA1"/>
    <w:rsid w:val="006168E1"/>
    <w:rsid w:val="006543A9"/>
    <w:rsid w:val="00671043"/>
    <w:rsid w:val="006A4F59"/>
    <w:rsid w:val="006A62B3"/>
    <w:rsid w:val="006B07DA"/>
    <w:rsid w:val="006B0998"/>
    <w:rsid w:val="006D7C67"/>
    <w:rsid w:val="006E3E61"/>
    <w:rsid w:val="006E7DCD"/>
    <w:rsid w:val="006F2060"/>
    <w:rsid w:val="006F3C94"/>
    <w:rsid w:val="00705CB9"/>
    <w:rsid w:val="00710E2E"/>
    <w:rsid w:val="00720D24"/>
    <w:rsid w:val="00725E1E"/>
    <w:rsid w:val="00730A18"/>
    <w:rsid w:val="00741143"/>
    <w:rsid w:val="00745062"/>
    <w:rsid w:val="00777358"/>
    <w:rsid w:val="00783C8E"/>
    <w:rsid w:val="00792B98"/>
    <w:rsid w:val="007A282D"/>
    <w:rsid w:val="007B188D"/>
    <w:rsid w:val="007D7216"/>
    <w:rsid w:val="007F0B67"/>
    <w:rsid w:val="007F73BA"/>
    <w:rsid w:val="008062F2"/>
    <w:rsid w:val="00810223"/>
    <w:rsid w:val="00833C3E"/>
    <w:rsid w:val="0088429A"/>
    <w:rsid w:val="008954AF"/>
    <w:rsid w:val="00896880"/>
    <w:rsid w:val="008A04C7"/>
    <w:rsid w:val="008C1A41"/>
    <w:rsid w:val="008C4787"/>
    <w:rsid w:val="008E58B6"/>
    <w:rsid w:val="009160DC"/>
    <w:rsid w:val="00921767"/>
    <w:rsid w:val="009218FF"/>
    <w:rsid w:val="00933054"/>
    <w:rsid w:val="00935BE1"/>
    <w:rsid w:val="009438DF"/>
    <w:rsid w:val="00944082"/>
    <w:rsid w:val="00945016"/>
    <w:rsid w:val="00952FB1"/>
    <w:rsid w:val="00956535"/>
    <w:rsid w:val="00957AF0"/>
    <w:rsid w:val="00964E9C"/>
    <w:rsid w:val="00970ED5"/>
    <w:rsid w:val="0097310C"/>
    <w:rsid w:val="00974644"/>
    <w:rsid w:val="00974ED3"/>
    <w:rsid w:val="009920D1"/>
    <w:rsid w:val="00994B93"/>
    <w:rsid w:val="009A68B1"/>
    <w:rsid w:val="009D2F44"/>
    <w:rsid w:val="009E7BA3"/>
    <w:rsid w:val="009F1870"/>
    <w:rsid w:val="009F4F8F"/>
    <w:rsid w:val="00A07169"/>
    <w:rsid w:val="00A07EF9"/>
    <w:rsid w:val="00A201E8"/>
    <w:rsid w:val="00A23DA9"/>
    <w:rsid w:val="00A24AEE"/>
    <w:rsid w:val="00A3063A"/>
    <w:rsid w:val="00A30DBC"/>
    <w:rsid w:val="00A37A79"/>
    <w:rsid w:val="00A45B0C"/>
    <w:rsid w:val="00A5100F"/>
    <w:rsid w:val="00A511C1"/>
    <w:rsid w:val="00A5507F"/>
    <w:rsid w:val="00A66D4A"/>
    <w:rsid w:val="00A70EA2"/>
    <w:rsid w:val="00A729CA"/>
    <w:rsid w:val="00A760BC"/>
    <w:rsid w:val="00AA19B6"/>
    <w:rsid w:val="00AB0710"/>
    <w:rsid w:val="00AB192E"/>
    <w:rsid w:val="00AB2D7A"/>
    <w:rsid w:val="00AC2AB4"/>
    <w:rsid w:val="00AC4F74"/>
    <w:rsid w:val="00AD014D"/>
    <w:rsid w:val="00AD54AD"/>
    <w:rsid w:val="00AE3B9A"/>
    <w:rsid w:val="00AE5B5C"/>
    <w:rsid w:val="00B15AE0"/>
    <w:rsid w:val="00B164CB"/>
    <w:rsid w:val="00B3767D"/>
    <w:rsid w:val="00B8534D"/>
    <w:rsid w:val="00BA1703"/>
    <w:rsid w:val="00BA468B"/>
    <w:rsid w:val="00BC2B2C"/>
    <w:rsid w:val="00BC6647"/>
    <w:rsid w:val="00BC798E"/>
    <w:rsid w:val="00BD6B36"/>
    <w:rsid w:val="00BF155C"/>
    <w:rsid w:val="00BF1EBF"/>
    <w:rsid w:val="00BF728B"/>
    <w:rsid w:val="00C03A3A"/>
    <w:rsid w:val="00C156AF"/>
    <w:rsid w:val="00C25CFE"/>
    <w:rsid w:val="00C27358"/>
    <w:rsid w:val="00C35A5B"/>
    <w:rsid w:val="00C36654"/>
    <w:rsid w:val="00C6358A"/>
    <w:rsid w:val="00C81464"/>
    <w:rsid w:val="00C816D4"/>
    <w:rsid w:val="00C85767"/>
    <w:rsid w:val="00C85CC2"/>
    <w:rsid w:val="00C97355"/>
    <w:rsid w:val="00CB0330"/>
    <w:rsid w:val="00CE0CA0"/>
    <w:rsid w:val="00CE34AC"/>
    <w:rsid w:val="00CF3D21"/>
    <w:rsid w:val="00CF5ED7"/>
    <w:rsid w:val="00D1095D"/>
    <w:rsid w:val="00D15B0E"/>
    <w:rsid w:val="00D20079"/>
    <w:rsid w:val="00D20B17"/>
    <w:rsid w:val="00D379EE"/>
    <w:rsid w:val="00D861D9"/>
    <w:rsid w:val="00DA3EAE"/>
    <w:rsid w:val="00DC167F"/>
    <w:rsid w:val="00DE1D7D"/>
    <w:rsid w:val="00E146D2"/>
    <w:rsid w:val="00E31DF9"/>
    <w:rsid w:val="00E34E12"/>
    <w:rsid w:val="00E560A8"/>
    <w:rsid w:val="00E878B2"/>
    <w:rsid w:val="00E91D19"/>
    <w:rsid w:val="00E9678D"/>
    <w:rsid w:val="00EA7FD0"/>
    <w:rsid w:val="00EB2EAF"/>
    <w:rsid w:val="00EC58CC"/>
    <w:rsid w:val="00EC788B"/>
    <w:rsid w:val="00ED5CEC"/>
    <w:rsid w:val="00ED7C06"/>
    <w:rsid w:val="00F02E71"/>
    <w:rsid w:val="00F04E4F"/>
    <w:rsid w:val="00F05436"/>
    <w:rsid w:val="00F15B9B"/>
    <w:rsid w:val="00F17BE4"/>
    <w:rsid w:val="00F22FAD"/>
    <w:rsid w:val="00F25E6B"/>
    <w:rsid w:val="00F35DD1"/>
    <w:rsid w:val="00F521E2"/>
    <w:rsid w:val="00F66799"/>
    <w:rsid w:val="00F71B89"/>
    <w:rsid w:val="00F737BA"/>
    <w:rsid w:val="00F945FE"/>
    <w:rsid w:val="00F971C4"/>
    <w:rsid w:val="00F972D7"/>
    <w:rsid w:val="00FB1273"/>
    <w:rsid w:val="00FB12EA"/>
    <w:rsid w:val="00FD0B01"/>
    <w:rsid w:val="00FE72F7"/>
    <w:rsid w:val="00FF5F11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22051"/>
  <w15:chartTrackingRefBased/>
  <w15:docId w15:val="{2D8C4BE8-72C7-4C05-92D4-42BF0864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19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94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41949"/>
  </w:style>
  <w:style w:type="character" w:styleId="Hyperlink">
    <w:name w:val="Hyperlink"/>
    <w:uiPriority w:val="99"/>
    <w:unhideWhenUsed/>
    <w:rsid w:val="00541949"/>
    <w:rPr>
      <w:color w:val="0000FF"/>
      <w:u w:val="single"/>
    </w:rPr>
  </w:style>
  <w:style w:type="character" w:styleId="Strong">
    <w:name w:val="Strong"/>
    <w:uiPriority w:val="22"/>
    <w:qFormat/>
    <w:rsid w:val="00541949"/>
    <w:rPr>
      <w:b/>
      <w:bCs/>
    </w:rPr>
  </w:style>
  <w:style w:type="paragraph" w:styleId="NoSpacing">
    <w:name w:val="No Spacing"/>
    <w:link w:val="NoSpacingChar"/>
    <w:qFormat/>
    <w:rsid w:val="0054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rsid w:val="005419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CE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qFormat/>
    <w:rsid w:val="00024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1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reda.gov.r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12" Type="http://schemas.openxmlformats.org/officeDocument/2006/relationships/hyperlink" Target="http://www.suk.gov.r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ivreda.gov.r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privred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k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7</Pages>
  <Words>3040</Words>
  <Characters>17333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Branislava Stojanović</dc:creator>
  <cp:keywords/>
  <dc:description/>
  <cp:lastModifiedBy>Dragana Markićević</cp:lastModifiedBy>
  <cp:revision>204</cp:revision>
  <cp:lastPrinted>2023-03-24T07:25:00Z</cp:lastPrinted>
  <dcterms:created xsi:type="dcterms:W3CDTF">2021-06-25T10:14:00Z</dcterms:created>
  <dcterms:modified xsi:type="dcterms:W3CDTF">2023-03-24T09:26:00Z</dcterms:modified>
</cp:coreProperties>
</file>