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49" w:rsidRPr="00555C77" w:rsidRDefault="00541949" w:rsidP="009920D1">
      <w:pPr>
        <w:ind w:right="-241" w:firstLine="720"/>
        <w:jc w:val="both"/>
        <w:rPr>
          <w:lang w:val="ru-RU"/>
        </w:rPr>
      </w:pPr>
      <w:r w:rsidRPr="00FD5B4F">
        <w:rPr>
          <w:b/>
          <w:color w:val="000000"/>
          <w:lang w:val="ru-RU" w:eastAsia="en-GB"/>
        </w:rPr>
        <w:t xml:space="preserve">МИНИСТАРСТВО </w:t>
      </w:r>
      <w:r w:rsidR="00E878B2">
        <w:rPr>
          <w:b/>
          <w:color w:val="000000"/>
          <w:lang w:val="ru-RU" w:eastAsia="en-GB"/>
        </w:rPr>
        <w:t>ПРИВРЕДЕ</w:t>
      </w:r>
      <w:r w:rsidRPr="00FD5B4F">
        <w:rPr>
          <w:b/>
          <w:color w:val="000000"/>
          <w:lang w:val="sr-Cyrl-CS" w:eastAsia="en-GB"/>
        </w:rPr>
        <w:t xml:space="preserve"> </w:t>
      </w:r>
      <w:r w:rsidRPr="00FD5B4F">
        <w:rPr>
          <w:color w:val="000000"/>
          <w:lang w:val="sr-Cyrl-CS" w:eastAsia="en-GB"/>
        </w:rPr>
        <w:t>н</w:t>
      </w:r>
      <w:r w:rsidRPr="00FD5B4F">
        <w:rPr>
          <w:color w:val="000000"/>
          <w:lang w:val="ru-RU" w:eastAsia="en-GB"/>
        </w:rPr>
        <w:t>а основу члана 54. Закона о државним служб</w:t>
      </w:r>
      <w:r>
        <w:rPr>
          <w:color w:val="000000"/>
          <w:lang w:val="ru-RU" w:eastAsia="en-GB"/>
        </w:rPr>
        <w:t>еницима (,,Службени гласник РС”</w:t>
      </w:r>
      <w:r w:rsidRPr="00FD5B4F">
        <w:rPr>
          <w:color w:val="000000"/>
          <w:lang w:val="ru-RU" w:eastAsia="en-GB"/>
        </w:rPr>
        <w:t xml:space="preserve"> бр. 79/05, 81/05 - исправка, 83/05 - исправка, 64/07, 67/07 - исправка, 116/08, 104/09, 99/14, 94/17</w:t>
      </w:r>
      <w:r>
        <w:rPr>
          <w:color w:val="000000"/>
          <w:lang w:val="ru-RU" w:eastAsia="en-GB"/>
        </w:rPr>
        <w:t xml:space="preserve">, </w:t>
      </w:r>
      <w:r w:rsidRPr="00FD5B4F">
        <w:rPr>
          <w:color w:val="000000"/>
          <w:lang w:val="ru-RU" w:eastAsia="en-GB"/>
        </w:rPr>
        <w:t xml:space="preserve"> 95/18</w:t>
      </w:r>
      <w:r>
        <w:rPr>
          <w:color w:val="000000"/>
          <w:lang w:val="ru-RU" w:eastAsia="en-GB"/>
        </w:rPr>
        <w:t xml:space="preserve"> и 157/20</w:t>
      </w:r>
      <w:r w:rsidRPr="00FD5B4F">
        <w:rPr>
          <w:color w:val="000000"/>
          <w:lang w:val="ru-RU" w:eastAsia="en-GB"/>
        </w:rPr>
        <w:t>)</w:t>
      </w:r>
      <w:r w:rsidR="006E7DCD">
        <w:rPr>
          <w:color w:val="000000"/>
          <w:lang w:val="ru-RU" w:eastAsia="en-GB"/>
        </w:rPr>
        <w:t>,</w:t>
      </w:r>
      <w:r w:rsidRPr="00FD5B4F">
        <w:rPr>
          <w:color w:val="000000"/>
          <w:lang w:val="ru-RU" w:eastAsia="en-GB"/>
        </w:rPr>
        <w:t xml:space="preserve"> </w:t>
      </w:r>
      <w:r w:rsidRPr="00555C77">
        <w:rPr>
          <w:lang w:val="ru-RU"/>
        </w:rPr>
        <w:t xml:space="preserve">члана 9. </w:t>
      </w:r>
      <w:r w:rsidRPr="00FD5B4F">
        <w:rPr>
          <w:lang w:val="sr-Cyrl-RS"/>
        </w:rPr>
        <w:t xml:space="preserve">став 1. </w:t>
      </w:r>
      <w:r w:rsidRPr="00555C77">
        <w:rPr>
          <w:lang w:val="ru-RU"/>
        </w:rPr>
        <w:t>Уредбе о интерно</w:t>
      </w:r>
      <w:r w:rsidRPr="00FD5B4F">
        <w:rPr>
          <w:lang w:val="sr-Cyrl-RS"/>
        </w:rPr>
        <w:t>м</w:t>
      </w:r>
      <w:r w:rsidRPr="00555C77">
        <w:rPr>
          <w:lang w:val="ru-RU"/>
        </w:rPr>
        <w:t xml:space="preserve"> и јавно</w:t>
      </w:r>
      <w:r w:rsidRPr="00FD5B4F">
        <w:rPr>
          <w:lang w:val="sr-Cyrl-RS"/>
        </w:rPr>
        <w:t>м</w:t>
      </w:r>
      <w:r w:rsidRPr="00555C77">
        <w:rPr>
          <w:lang w:val="ru-RU"/>
        </w:rPr>
        <w:t xml:space="preserve"> конкурс</w:t>
      </w:r>
      <w:r w:rsidRPr="00FD5B4F">
        <w:rPr>
          <w:lang w:val="sr-Cyrl-RS"/>
        </w:rPr>
        <w:t>у за</w:t>
      </w:r>
      <w:r w:rsidRPr="00555C77">
        <w:rPr>
          <w:lang w:val="ru-RU"/>
        </w:rPr>
        <w:t xml:space="preserve"> попуњавање радних места у државним органима („Службени гласник РС“ бр</w:t>
      </w:r>
      <w:r>
        <w:t>oj</w:t>
      </w:r>
      <w:r w:rsidRPr="00555C77">
        <w:rPr>
          <w:lang w:val="ru-RU"/>
        </w:rPr>
        <w:t xml:space="preserve"> </w:t>
      </w:r>
      <w:r w:rsidRPr="00FD5B4F">
        <w:rPr>
          <w:lang w:val="sr-Cyrl-RS"/>
        </w:rPr>
        <w:t>2</w:t>
      </w:r>
      <w:r w:rsidRPr="00555C77">
        <w:rPr>
          <w:lang w:val="ru-RU"/>
        </w:rPr>
        <w:t>/19</w:t>
      </w:r>
      <w:r w:rsidR="000E4890">
        <w:rPr>
          <w:lang w:val="sr-Latn-RS"/>
        </w:rPr>
        <w:t xml:space="preserve"> </w:t>
      </w:r>
      <w:r w:rsidR="000E4890">
        <w:rPr>
          <w:lang w:val="sr-Cyrl-RS"/>
        </w:rPr>
        <w:t>и 67/21</w:t>
      </w:r>
      <w:r w:rsidRPr="00555C77">
        <w:rPr>
          <w:lang w:val="ru-RU"/>
        </w:rPr>
        <w:t>)</w:t>
      </w:r>
      <w:r w:rsidR="000E4890">
        <w:rPr>
          <w:lang w:val="sr-Latn-RS"/>
        </w:rPr>
        <w:t xml:space="preserve"> </w:t>
      </w:r>
      <w:r w:rsidR="000E4890">
        <w:rPr>
          <w:lang w:val="sr-Cyrl-RS"/>
        </w:rPr>
        <w:t>и</w:t>
      </w:r>
      <w:r w:rsidR="000E4890">
        <w:rPr>
          <w:lang w:val="sr-Latn-RS"/>
        </w:rPr>
        <w:t xml:space="preserve"> </w:t>
      </w:r>
      <w:r w:rsidR="000E4890" w:rsidRPr="006C6B3A">
        <w:rPr>
          <w:lang w:val="ru-RU"/>
        </w:rPr>
        <w:t>Закључка Комисије за давање сагласности за ново запошљавање и додатно радно ангажовање код корисника јавних средстава 51 Број</w:t>
      </w:r>
      <w:r w:rsidR="000E4890" w:rsidRPr="00CD3332">
        <w:rPr>
          <w:lang w:val="ru-RU"/>
        </w:rPr>
        <w:t>: 112-</w:t>
      </w:r>
      <w:r w:rsidR="000E4890" w:rsidRPr="00CD3332">
        <w:rPr>
          <w:lang w:val="sr-Latn-RS"/>
        </w:rPr>
        <w:t>7918</w:t>
      </w:r>
      <w:r w:rsidR="000E4890" w:rsidRPr="00CD3332">
        <w:rPr>
          <w:lang w:val="ru-RU"/>
        </w:rPr>
        <w:t>/20</w:t>
      </w:r>
      <w:r w:rsidR="000E4890" w:rsidRPr="00CD3332">
        <w:rPr>
          <w:lang w:val="sr-Latn-RS"/>
        </w:rPr>
        <w:t>2</w:t>
      </w:r>
      <w:r w:rsidR="000E4890" w:rsidRPr="00CD3332">
        <w:rPr>
          <w:lang w:val="ru-RU"/>
        </w:rPr>
        <w:t>1 од 2</w:t>
      </w:r>
      <w:r w:rsidR="000E4890" w:rsidRPr="00CD3332">
        <w:rPr>
          <w:lang w:val="sr-Latn-RS"/>
        </w:rPr>
        <w:t>7</w:t>
      </w:r>
      <w:r w:rsidR="000E4890" w:rsidRPr="00CD3332">
        <w:rPr>
          <w:lang w:val="ru-RU"/>
        </w:rPr>
        <w:t xml:space="preserve">. </w:t>
      </w:r>
      <w:r w:rsidR="000E4890" w:rsidRPr="00CD3332">
        <w:rPr>
          <w:lang w:val="sr-Latn-RS"/>
        </w:rPr>
        <w:t>а</w:t>
      </w:r>
      <w:r w:rsidR="000E4890" w:rsidRPr="00CD3332">
        <w:rPr>
          <w:lang w:val="sr-Cyrl-RS"/>
        </w:rPr>
        <w:t>вгуста</w:t>
      </w:r>
      <w:r w:rsidR="000E4890" w:rsidRPr="00CD3332">
        <w:rPr>
          <w:lang w:val="ru-RU"/>
        </w:rPr>
        <w:t xml:space="preserve"> 2021. године</w:t>
      </w:r>
      <w:r w:rsidR="000E4890" w:rsidRPr="00CD3332">
        <w:rPr>
          <w:lang w:val="sr-Cyrl-CS"/>
        </w:rPr>
        <w:t>,</w:t>
      </w:r>
      <w:r w:rsidR="00E878B2">
        <w:rPr>
          <w:lang w:val="sr-Cyrl-RS"/>
        </w:rPr>
        <w:t xml:space="preserve"> </w:t>
      </w:r>
      <w:r w:rsidRPr="00555C77">
        <w:rPr>
          <w:lang w:val="ru-RU"/>
        </w:rPr>
        <w:t>оглашава</w:t>
      </w:r>
    </w:p>
    <w:p w:rsidR="00541949" w:rsidRPr="00FD5B4F" w:rsidRDefault="00541949" w:rsidP="009920D1">
      <w:pPr>
        <w:ind w:right="-241"/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541949" w:rsidRPr="00FD5B4F" w:rsidRDefault="00541949" w:rsidP="009920D1">
      <w:pPr>
        <w:ind w:right="-241"/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ЈАВНИ КОНКУРС</w:t>
      </w:r>
    </w:p>
    <w:p w:rsidR="00541949" w:rsidRPr="00FD5B4F" w:rsidRDefault="00541949" w:rsidP="009920D1">
      <w:pPr>
        <w:tabs>
          <w:tab w:val="left" w:pos="2400"/>
          <w:tab w:val="center" w:pos="4705"/>
        </w:tabs>
        <w:ind w:right="-241"/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ЗА ПОПУЊАВАЊЕ ИЗВРШИЛАЧК</w:t>
      </w:r>
      <w:r>
        <w:rPr>
          <w:b/>
          <w:bCs/>
          <w:color w:val="000000"/>
          <w:lang w:val="sr-Cyrl-CS" w:eastAsia="en-GB"/>
        </w:rPr>
        <w:t>ОГ</w:t>
      </w:r>
      <w:r w:rsidRPr="00FD5B4F">
        <w:rPr>
          <w:b/>
          <w:bCs/>
          <w:color w:val="000000"/>
          <w:lang w:val="sr-Cyrl-CS" w:eastAsia="en-GB"/>
        </w:rPr>
        <w:t xml:space="preserve"> РАДН</w:t>
      </w:r>
      <w:r>
        <w:rPr>
          <w:b/>
          <w:bCs/>
          <w:color w:val="000000"/>
          <w:lang w:val="sr-Cyrl-CS" w:eastAsia="en-GB"/>
        </w:rPr>
        <w:t>ОГ</w:t>
      </w:r>
      <w:r w:rsidRPr="00FD5B4F">
        <w:rPr>
          <w:b/>
          <w:bCs/>
          <w:color w:val="000000"/>
          <w:lang w:val="sr-Cyrl-CS" w:eastAsia="en-GB"/>
        </w:rPr>
        <w:t xml:space="preserve"> МЕСТА</w:t>
      </w:r>
    </w:p>
    <w:p w:rsidR="00541949" w:rsidRPr="00FD5B4F" w:rsidRDefault="00541949" w:rsidP="009920D1">
      <w:pPr>
        <w:tabs>
          <w:tab w:val="left" w:pos="2400"/>
          <w:tab w:val="center" w:pos="4705"/>
        </w:tabs>
        <w:ind w:right="-241"/>
        <w:jc w:val="center"/>
        <w:rPr>
          <w:b/>
          <w:color w:val="000000"/>
          <w:lang w:val="ru-RU" w:eastAsia="en-GB"/>
        </w:rPr>
      </w:pPr>
      <w:r w:rsidRPr="00FD5B4F">
        <w:rPr>
          <w:lang w:val="ru-RU"/>
        </w:rPr>
        <w:t xml:space="preserve">                 </w:t>
      </w:r>
    </w:p>
    <w:p w:rsidR="00541949" w:rsidRPr="0018700F" w:rsidRDefault="00541949" w:rsidP="009920D1">
      <w:pPr>
        <w:ind w:right="-241"/>
        <w:jc w:val="both"/>
        <w:rPr>
          <w:lang w:val="ru-RU"/>
        </w:rPr>
      </w:pPr>
      <w:r w:rsidRPr="0018700F">
        <w:rPr>
          <w:b/>
          <w:lang w:val="en-GB"/>
        </w:rPr>
        <w:t>I</w:t>
      </w:r>
      <w:r w:rsidRPr="0018700F">
        <w:rPr>
          <w:b/>
          <w:lang w:val="ru-RU"/>
        </w:rPr>
        <w:t xml:space="preserve"> </w:t>
      </w:r>
      <w:r w:rsidRPr="0018700F">
        <w:rPr>
          <w:b/>
          <w:lang w:val="sr-Cyrl-CS"/>
        </w:rPr>
        <w:t>Орган у коме се радн</w:t>
      </w:r>
      <w:r w:rsidRPr="0018700F">
        <w:rPr>
          <w:b/>
        </w:rPr>
        <w:t>o</w:t>
      </w:r>
      <w:r w:rsidRPr="0018700F">
        <w:rPr>
          <w:b/>
          <w:lang w:val="sr-Cyrl-CS"/>
        </w:rPr>
        <w:t xml:space="preserve"> мест</w:t>
      </w:r>
      <w:r w:rsidRPr="0018700F">
        <w:rPr>
          <w:b/>
        </w:rPr>
        <w:t>o</w:t>
      </w:r>
      <w:r w:rsidRPr="0018700F">
        <w:rPr>
          <w:b/>
          <w:lang w:val="sr-Cyrl-CS"/>
        </w:rPr>
        <w:t xml:space="preserve"> попуњава:</w:t>
      </w:r>
      <w:r w:rsidRPr="0018700F">
        <w:rPr>
          <w:lang w:val="sr-Cyrl-CS"/>
        </w:rPr>
        <w:t xml:space="preserve"> Министарство </w:t>
      </w:r>
      <w:r w:rsidR="00E878B2" w:rsidRPr="0018700F">
        <w:rPr>
          <w:lang w:val="sr-Cyrl-CS"/>
        </w:rPr>
        <w:t>привреде, Београд, Кнеза Милоша</w:t>
      </w:r>
      <w:r w:rsidRPr="00555C77">
        <w:rPr>
          <w:lang w:val="ru-RU"/>
        </w:rPr>
        <w:t xml:space="preserve"> број</w:t>
      </w:r>
      <w:r w:rsidR="00E878B2" w:rsidRPr="0018700F">
        <w:rPr>
          <w:lang w:val="sr-Cyrl-CS"/>
        </w:rPr>
        <w:t xml:space="preserve"> 20</w:t>
      </w:r>
      <w:r w:rsidRPr="0018700F">
        <w:rPr>
          <w:lang w:val="sr-Cyrl-CS"/>
        </w:rPr>
        <w:t xml:space="preserve">. </w:t>
      </w:r>
    </w:p>
    <w:p w:rsidR="00541949" w:rsidRPr="00FD5B4F" w:rsidRDefault="00541949" w:rsidP="009920D1">
      <w:pPr>
        <w:ind w:right="-241"/>
        <w:jc w:val="both"/>
        <w:rPr>
          <w:sz w:val="16"/>
          <w:szCs w:val="16"/>
          <w:lang w:val="sr-Cyrl-CS"/>
        </w:rPr>
      </w:pPr>
    </w:p>
    <w:p w:rsidR="009160DC" w:rsidRPr="00AB192E" w:rsidRDefault="00541949" w:rsidP="009920D1">
      <w:pPr>
        <w:ind w:right="-241"/>
        <w:jc w:val="both"/>
        <w:rPr>
          <w:lang w:val="sr-Cyrl-RS"/>
        </w:rPr>
      </w:pPr>
      <w:r w:rsidRPr="00FD5B4F">
        <w:rPr>
          <w:b/>
          <w:lang w:val="en-GB"/>
        </w:rPr>
        <w:t>II</w:t>
      </w:r>
      <w:r w:rsidRPr="00FD5B4F">
        <w:rPr>
          <w:b/>
          <w:lang w:val="sr-Cyrl-CS"/>
        </w:rPr>
        <w:t xml:space="preserve"> Радн</w:t>
      </w:r>
      <w:r>
        <w:rPr>
          <w:b/>
          <w:lang w:val="sr-Cyrl-CS"/>
        </w:rPr>
        <w:t>о</w:t>
      </w:r>
      <w:r w:rsidRPr="00FD5B4F">
        <w:rPr>
          <w:b/>
          <w:lang w:val="sr-Cyrl-CS"/>
        </w:rPr>
        <w:t xml:space="preserve"> мест</w:t>
      </w:r>
      <w:r>
        <w:rPr>
          <w:b/>
          <w:lang w:val="sr-Cyrl-CS"/>
        </w:rPr>
        <w:t>о</w:t>
      </w:r>
      <w:r w:rsidRPr="00FD5B4F">
        <w:rPr>
          <w:b/>
          <w:lang w:val="sr-Cyrl-CS"/>
        </w:rPr>
        <w:t xml:space="preserve"> кој</w:t>
      </w:r>
      <w:r>
        <w:rPr>
          <w:b/>
          <w:lang w:val="sr-Cyrl-CS"/>
        </w:rPr>
        <w:t>е</w:t>
      </w:r>
      <w:r w:rsidRPr="00FD5B4F">
        <w:rPr>
          <w:b/>
          <w:lang w:val="sr-Cyrl-CS"/>
        </w:rPr>
        <w:t xml:space="preserve"> се попуњава: </w:t>
      </w:r>
      <w:r w:rsidR="009160DC" w:rsidRPr="00FE3231">
        <w:rPr>
          <w:lang w:val="sr-Cyrl-CS"/>
        </w:rPr>
        <w:t xml:space="preserve">радно место </w:t>
      </w:r>
      <w:r w:rsidR="00AB192E" w:rsidRPr="00876B2B">
        <w:rPr>
          <w:lang w:val="sr-Cyrl-CS"/>
        </w:rPr>
        <w:t xml:space="preserve">за </w:t>
      </w:r>
      <w:r w:rsidR="00AB192E" w:rsidRPr="00876B2B">
        <w:rPr>
          <w:lang w:val="ru-RU"/>
        </w:rPr>
        <w:t>послове подршке унапређењу пословања МСПП</w:t>
      </w:r>
      <w:r w:rsidR="00AB192E" w:rsidRPr="00876B2B">
        <w:rPr>
          <w:lang w:val="sr-Latn-RS"/>
        </w:rPr>
        <w:t xml:space="preserve">, </w:t>
      </w:r>
      <w:r w:rsidR="00AB192E" w:rsidRPr="00876B2B">
        <w:rPr>
          <w:lang w:val="ru-RU"/>
        </w:rPr>
        <w:t xml:space="preserve">звање млађи саветник, </w:t>
      </w:r>
      <w:r w:rsidR="00AB192E" w:rsidRPr="00876B2B">
        <w:rPr>
          <w:lang w:val="sr-Cyrl-CS"/>
        </w:rPr>
        <w:t>Група за спровођење програма финансијске подршке МСПП и стратешку анализу,</w:t>
      </w:r>
      <w:r w:rsidR="00AB192E" w:rsidRPr="00876B2B">
        <w:rPr>
          <w:bCs/>
          <w:lang w:val="sr-Cyrl-RS" w:eastAsia="sr-Latn-RS"/>
        </w:rPr>
        <w:t xml:space="preserve"> </w:t>
      </w:r>
      <w:r w:rsidR="00AE3B9A">
        <w:rPr>
          <w:bCs/>
          <w:lang w:val="sr-Cyrl-RS" w:eastAsia="sr-Latn-RS"/>
        </w:rPr>
        <w:t xml:space="preserve">Одељење за политику и програме развоја МСПП, </w:t>
      </w:r>
      <w:r w:rsidR="00AB192E" w:rsidRPr="00876B2B">
        <w:rPr>
          <w:lang w:val="sr-Cyrl-CS"/>
        </w:rPr>
        <w:t xml:space="preserve">Сектор за развој малих и средњих предузећа и </w:t>
      </w:r>
      <w:r w:rsidR="00AB192E" w:rsidRPr="00AB192E">
        <w:rPr>
          <w:lang w:val="sr-Cyrl-CS"/>
        </w:rPr>
        <w:t>предузетништва</w:t>
      </w:r>
      <w:r w:rsidR="009160DC" w:rsidRPr="00AB192E">
        <w:rPr>
          <w:lang w:val="sr-Cyrl-CS"/>
        </w:rPr>
        <w:t xml:space="preserve"> - </w:t>
      </w:r>
      <w:r w:rsidR="00AB192E" w:rsidRPr="00AB192E">
        <w:rPr>
          <w:lang w:val="sr-Cyrl-CS"/>
        </w:rPr>
        <w:t>1</w:t>
      </w:r>
      <w:r w:rsidR="009160DC" w:rsidRPr="00AB192E">
        <w:rPr>
          <w:lang w:val="ru-RU"/>
        </w:rPr>
        <w:t xml:space="preserve"> изврши</w:t>
      </w:r>
      <w:r w:rsidR="00AB192E" w:rsidRPr="00AB192E">
        <w:rPr>
          <w:lang w:val="ru-RU"/>
        </w:rPr>
        <w:t>лац</w:t>
      </w:r>
      <w:r w:rsidR="002D5CB1" w:rsidRPr="00AB192E">
        <w:rPr>
          <w:lang w:val="ru-RU"/>
        </w:rPr>
        <w:t>.</w:t>
      </w:r>
    </w:p>
    <w:p w:rsidR="00541949" w:rsidRPr="00FD5B4F" w:rsidRDefault="00541949" w:rsidP="00541949">
      <w:pPr>
        <w:jc w:val="both"/>
        <w:rPr>
          <w:b/>
          <w:lang w:val="sr-Cyrl-CS"/>
        </w:rPr>
      </w:pPr>
    </w:p>
    <w:p w:rsidR="009160DC" w:rsidRPr="0046377E" w:rsidRDefault="00541949" w:rsidP="009160DC">
      <w:pPr>
        <w:ind w:right="-155"/>
        <w:jc w:val="both"/>
        <w:rPr>
          <w:lang w:val="ru-RU"/>
        </w:rPr>
      </w:pPr>
      <w:r w:rsidRPr="00FD5B4F">
        <w:rPr>
          <w:b/>
          <w:lang w:val="sr-Cyrl-CS"/>
        </w:rPr>
        <w:t>Опис послова:</w:t>
      </w:r>
      <w:r>
        <w:rPr>
          <w:b/>
          <w:lang w:val="sr-Cyrl-CS"/>
        </w:rPr>
        <w:t xml:space="preserve"> </w:t>
      </w:r>
      <w:r w:rsidR="00491549" w:rsidRPr="00FA2116">
        <w:rPr>
          <w:lang w:val="ru-RU"/>
        </w:rPr>
        <w:t>Пружа стручну подршку у вези са припремом потребне документације</w:t>
      </w:r>
      <w:r w:rsidR="00491549" w:rsidRPr="00FA2116">
        <w:t> </w:t>
      </w:r>
      <w:r w:rsidR="00491549" w:rsidRPr="00FA2116">
        <w:rPr>
          <w:lang w:val="sr-Cyrl-RS"/>
        </w:rPr>
        <w:t>за</w:t>
      </w:r>
      <w:r w:rsidR="00491549" w:rsidRPr="00FA2116">
        <w:rPr>
          <w:lang w:val="ru-RU"/>
        </w:rPr>
        <w:t xml:space="preserve"> израду програма подршке МСПП у набавци опреме; прати реализацију </w:t>
      </w:r>
      <w:r w:rsidR="00491549" w:rsidRPr="00E57F92">
        <w:rPr>
          <w:lang w:val="ru-RU"/>
        </w:rPr>
        <w:t>програма подршке МСПП у набавци опреме</w:t>
      </w:r>
      <w:r w:rsidR="00491549" w:rsidRPr="00FA2116">
        <w:rPr>
          <w:lang w:val="sr-Cyrl-RS"/>
        </w:rPr>
        <w:t xml:space="preserve"> и учествује у изради аката</w:t>
      </w:r>
      <w:r w:rsidR="00491549" w:rsidRPr="00E57F92">
        <w:rPr>
          <w:lang w:val="ru-RU"/>
        </w:rPr>
        <w:t>;</w:t>
      </w:r>
      <w:r w:rsidR="00491549" w:rsidRPr="00FA2116">
        <w:rPr>
          <w:lang w:val="ru-RU"/>
        </w:rPr>
        <w:t xml:space="preserve"> прикупља релевантне податке у циљу припрема анализа сектору МСПП и учествује у припреми оцене постигнутих резултата спроведених стратешких мера на сектор МСПП</w:t>
      </w:r>
      <w:r w:rsidR="00491549" w:rsidRPr="00E57F92">
        <w:rPr>
          <w:lang w:val="ru-RU"/>
        </w:rPr>
        <w:t>;</w:t>
      </w:r>
      <w:r w:rsidR="00491549" w:rsidRPr="00FA2116">
        <w:rPr>
          <w:lang w:val="ru-RU"/>
        </w:rPr>
        <w:t xml:space="preserve"> прикупља податке и пружа подршку у истраживању ради праћења спровођења стратешких докумената и акционих планова за развој МСПП;</w:t>
      </w:r>
      <w:r w:rsidR="00491549" w:rsidRPr="00E57F92">
        <w:rPr>
          <w:lang w:val="ru-RU"/>
        </w:rPr>
        <w:t xml:space="preserve"> </w:t>
      </w:r>
      <w:r w:rsidR="00491549" w:rsidRPr="00FA2116">
        <w:rPr>
          <w:lang w:val="ru-RU"/>
        </w:rPr>
        <w:t xml:space="preserve">сарађује </w:t>
      </w:r>
      <w:r w:rsidR="00491549" w:rsidRPr="0046377E">
        <w:rPr>
          <w:lang w:val="ru-RU"/>
        </w:rPr>
        <w:t>са другим државним органима и</w:t>
      </w:r>
      <w:r w:rsidR="00491549" w:rsidRPr="0046377E">
        <w:t> </w:t>
      </w:r>
      <w:r w:rsidR="00491549" w:rsidRPr="0046377E">
        <w:rPr>
          <w:lang w:val="ru-RU"/>
        </w:rPr>
        <w:t xml:space="preserve"> институцијама и агенцијом надлежном за послове развоја предузетништва, ради унапређења пословања МСПП; обавља и друге послове по налогу Руководиоца групе.</w:t>
      </w:r>
    </w:p>
    <w:p w:rsidR="00541949" w:rsidRPr="0046377E" w:rsidRDefault="00541949" w:rsidP="00541949">
      <w:pPr>
        <w:tabs>
          <w:tab w:val="left" w:pos="2430"/>
          <w:tab w:val="left" w:pos="2520"/>
        </w:tabs>
        <w:jc w:val="both"/>
        <w:rPr>
          <w:lang w:val="ru-RU"/>
        </w:rPr>
      </w:pPr>
    </w:p>
    <w:p w:rsidR="00DC167F" w:rsidRPr="0046377E" w:rsidRDefault="00541949" w:rsidP="00491549">
      <w:pPr>
        <w:ind w:right="-99"/>
        <w:jc w:val="both"/>
        <w:rPr>
          <w:lang w:val="ru-RU"/>
        </w:rPr>
      </w:pPr>
      <w:r w:rsidRPr="0046377E">
        <w:rPr>
          <w:b/>
          <w:bCs/>
          <w:lang w:val="sr-Cyrl-CS"/>
        </w:rPr>
        <w:t>Услови:</w:t>
      </w:r>
      <w:r w:rsidRPr="0046377E">
        <w:rPr>
          <w:lang w:val="sr-Cyrl-CS"/>
        </w:rPr>
        <w:t xml:space="preserve"> </w:t>
      </w:r>
      <w:r w:rsidR="00DC167F" w:rsidRPr="0046377E">
        <w:rPr>
          <w:lang w:val="sr-Cyrl-RS"/>
        </w:rPr>
        <w:t>с</w:t>
      </w:r>
      <w:r w:rsidR="00DC167F" w:rsidRPr="0046377E">
        <w:rPr>
          <w:lang w:val="ru-RU"/>
        </w:rPr>
        <w:t xml:space="preserve">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240 </w:t>
      </w:r>
      <w:r w:rsidR="00DC167F" w:rsidRPr="0046377E">
        <w:t>ESPB</w:t>
      </w:r>
      <w:r w:rsidR="00DC167F" w:rsidRPr="0046377E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једну годину радног искуства у струци или најмање пет година радног стажа у државним органима; положен државни стручни испит, као и потребне компетенције за обављање послова радног места.  </w:t>
      </w:r>
    </w:p>
    <w:p w:rsidR="00541949" w:rsidRPr="0046377E" w:rsidRDefault="00541949" w:rsidP="00DC167F">
      <w:pPr>
        <w:tabs>
          <w:tab w:val="left" w:pos="2430"/>
          <w:tab w:val="left" w:pos="2520"/>
        </w:tabs>
        <w:ind w:right="-99"/>
        <w:jc w:val="both"/>
        <w:rPr>
          <w:lang w:val="sr-Cyrl-CS"/>
        </w:rPr>
      </w:pPr>
    </w:p>
    <w:p w:rsidR="00541949" w:rsidRPr="0046377E" w:rsidRDefault="00541949" w:rsidP="00541949">
      <w:pPr>
        <w:jc w:val="both"/>
        <w:rPr>
          <w:lang w:val="sr-Cyrl-CS"/>
        </w:rPr>
      </w:pPr>
      <w:r w:rsidRPr="0046377E">
        <w:rPr>
          <w:b/>
          <w:bCs/>
          <w:lang w:val="sr-Cyrl-CS" w:eastAsia="en-GB"/>
        </w:rPr>
        <w:t xml:space="preserve">Место рада: </w:t>
      </w:r>
      <w:r w:rsidR="00A201E8">
        <w:rPr>
          <w:bCs/>
          <w:lang w:val="sr-Cyrl-CS" w:eastAsia="en-GB"/>
        </w:rPr>
        <w:t>Београд, Влајковићева 10</w:t>
      </w:r>
      <w:r w:rsidR="000F1191">
        <w:rPr>
          <w:bCs/>
          <w:lang w:val="sr-Cyrl-CS" w:eastAsia="en-GB"/>
        </w:rPr>
        <w:t>;</w:t>
      </w:r>
    </w:p>
    <w:p w:rsidR="00541949" w:rsidRPr="0046377E" w:rsidRDefault="00541949" w:rsidP="00541949">
      <w:pPr>
        <w:jc w:val="both"/>
        <w:rPr>
          <w:sz w:val="16"/>
          <w:szCs w:val="16"/>
          <w:lang w:val="ru-RU"/>
        </w:rPr>
      </w:pPr>
    </w:p>
    <w:p w:rsidR="00541949" w:rsidRPr="0046377E" w:rsidRDefault="00541949" w:rsidP="00541949">
      <w:pPr>
        <w:jc w:val="both"/>
        <w:rPr>
          <w:rStyle w:val="Strong"/>
          <w:bdr w:val="none" w:sz="0" w:space="0" w:color="auto" w:frame="1"/>
          <w:shd w:val="clear" w:color="auto" w:fill="FFFFFF"/>
          <w:lang w:val="ru-RU"/>
        </w:rPr>
      </w:pPr>
      <w:r w:rsidRPr="0046377E">
        <w:rPr>
          <w:b/>
          <w:bCs/>
          <w:lang w:eastAsia="en-GB"/>
        </w:rPr>
        <w:t>III</w:t>
      </w:r>
      <w:r w:rsidRPr="0046377E">
        <w:rPr>
          <w:b/>
          <w:bCs/>
          <w:lang w:val="sr-Cyrl-RS" w:eastAsia="en-GB"/>
        </w:rPr>
        <w:t xml:space="preserve"> </w:t>
      </w:r>
      <w:r w:rsidRPr="0046377E">
        <w:rPr>
          <w:rStyle w:val="Strong"/>
          <w:bdr w:val="none" w:sz="0" w:space="0" w:color="auto" w:frame="1"/>
          <w:shd w:val="clear" w:color="auto" w:fill="FFFFFF"/>
          <w:lang w:val="sr-Cyrl-RS"/>
        </w:rPr>
        <w:t>Компетенције које се проверавају у изборном поступку</w:t>
      </w:r>
      <w:r w:rsidRPr="0046377E">
        <w:rPr>
          <w:rStyle w:val="Strong"/>
          <w:bdr w:val="none" w:sz="0" w:space="0" w:color="auto" w:frame="1"/>
          <w:shd w:val="clear" w:color="auto" w:fill="FFFFFF"/>
          <w:lang w:val="ru-RU"/>
        </w:rPr>
        <w:t>: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46377E">
        <w:rPr>
          <w:lang w:val="ru-RU"/>
        </w:rPr>
        <w:br/>
      </w:r>
      <w:r w:rsidRPr="0046377E">
        <w:rPr>
          <w:shd w:val="clear" w:color="auto" w:fill="FFFFFF"/>
          <w:lang w:val="sr-Cyrl-RS"/>
        </w:rPr>
        <w:t xml:space="preserve">Сагласно члану 9. Закона о државним </w:t>
      </w:r>
      <w:r>
        <w:rPr>
          <w:color w:val="000000"/>
          <w:shd w:val="clear" w:color="auto" w:fill="FFFFFF"/>
          <w:lang w:val="sr-Cyrl-RS"/>
        </w:rPr>
        <w:t>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 xml:space="preserve">Изборни поступак спроводи се </w:t>
      </w:r>
      <w:r w:rsidR="005C3210">
        <w:rPr>
          <w:color w:val="000000"/>
          <w:shd w:val="clear" w:color="auto" w:fill="FFFFFF"/>
          <w:lang w:val="ru-RU"/>
        </w:rPr>
        <w:t>у</w:t>
      </w:r>
      <w:r w:rsidRPr="00555C77">
        <w:rPr>
          <w:color w:val="000000"/>
          <w:shd w:val="clear" w:color="auto" w:fill="FFFFFF"/>
          <w:lang w:val="ru-RU"/>
        </w:rPr>
        <w:t xml:space="preserve">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:rsidR="00541949" w:rsidRPr="00555C77" w:rsidRDefault="00541949" w:rsidP="00541949">
      <w:pPr>
        <w:jc w:val="both"/>
        <w:rPr>
          <w:color w:val="000000"/>
          <w:lang w:val="ru-RU"/>
        </w:rPr>
      </w:pPr>
      <w:r w:rsidRPr="00E33E38">
        <w:rPr>
          <w:b/>
          <w:color w:val="000000"/>
          <w:shd w:val="clear" w:color="auto" w:fill="FFFFFF"/>
          <w:lang w:val="sr-Cyrl-RS"/>
        </w:rPr>
        <w:lastRenderedPageBreak/>
        <w:t>Провера општих функционалних компетенција</w:t>
      </w:r>
      <w:r w:rsidRPr="00555C77">
        <w:rPr>
          <w:b/>
          <w:color w:val="000000"/>
          <w:shd w:val="clear" w:color="auto" w:fill="FFFFFF"/>
          <w:lang w:val="ru-RU"/>
        </w:rPr>
        <w:t>: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rFonts w:ascii="Roboto" w:hAnsi="Roboto"/>
          <w:color w:val="000000"/>
          <w:shd w:val="clear" w:color="auto" w:fill="FFFFFF"/>
        </w:rPr>
        <w:t> 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1.</w:t>
      </w:r>
      <w:r w:rsidRPr="00FD5B4F">
        <w:rPr>
          <w:color w:val="000000"/>
          <w:shd w:val="clear" w:color="auto" w:fill="FFFFFF"/>
        </w:rPr>
        <w:t>  </w:t>
      </w:r>
      <w:r w:rsidRPr="00555C77">
        <w:rPr>
          <w:color w:val="000000"/>
          <w:shd w:val="clear" w:color="auto" w:fill="FFFFFF"/>
          <w:lang w:val="ru-RU"/>
        </w:rPr>
        <w:t>„Организација и рад државних органа РС“</w:t>
      </w:r>
      <w:r w:rsidR="00E878B2">
        <w:rPr>
          <w:color w:val="000000"/>
          <w:shd w:val="clear" w:color="auto" w:fill="FFFFFF"/>
          <w:lang w:val="sr-Cyrl-RS"/>
        </w:rPr>
        <w:t xml:space="preserve"> </w:t>
      </w:r>
      <w:r w:rsidRPr="00555C77">
        <w:rPr>
          <w:color w:val="000000"/>
          <w:shd w:val="clear" w:color="auto" w:fill="FFFFFF"/>
          <w:lang w:val="ru-RU"/>
        </w:rPr>
        <w:t>- провераваће се путем теста (пис</w:t>
      </w:r>
      <w:r w:rsidR="00933054">
        <w:rPr>
          <w:color w:val="000000"/>
          <w:shd w:val="clear" w:color="auto" w:fill="FFFFFF"/>
          <w:lang w:val="ru-RU"/>
        </w:rPr>
        <w:t>ано</w:t>
      </w:r>
      <w:r w:rsidRPr="00555C77">
        <w:rPr>
          <w:color w:val="000000"/>
          <w:shd w:val="clear" w:color="auto" w:fill="FFFFFF"/>
          <w:lang w:val="ru-RU"/>
        </w:rPr>
        <w:t>)</w:t>
      </w:r>
      <w:r>
        <w:rPr>
          <w:color w:val="000000"/>
          <w:shd w:val="clear" w:color="auto" w:fill="FFFFFF"/>
          <w:lang w:val="sr-Cyrl-RS"/>
        </w:rPr>
        <w:t>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sr-Cyrl-RS"/>
        </w:rPr>
        <w:t>2.</w:t>
      </w:r>
      <w:r w:rsidR="00E878B2">
        <w:rPr>
          <w:color w:val="000000"/>
          <w:shd w:val="clear" w:color="auto" w:fill="FFFFFF"/>
        </w:rPr>
        <w:t> </w:t>
      </w:r>
      <w:r w:rsidR="00E878B2" w:rsidRPr="00555C77">
        <w:rPr>
          <w:color w:val="000000"/>
          <w:shd w:val="clear" w:color="auto" w:fill="FFFFFF"/>
          <w:lang w:val="ru-RU"/>
        </w:rPr>
        <w:t xml:space="preserve">„Дигитална писменост“ </w:t>
      </w:r>
      <w:r w:rsidRPr="00555C77">
        <w:rPr>
          <w:color w:val="000000"/>
          <w:shd w:val="clear" w:color="auto" w:fill="FFFFFF"/>
          <w:lang w:val="ru-RU"/>
        </w:rPr>
        <w:t>- провераваће се решавањем задатака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практичним радом на рачунару</w:t>
      </w:r>
      <w:r>
        <w:rPr>
          <w:color w:val="000000"/>
          <w:shd w:val="clear" w:color="auto" w:fill="FFFFFF"/>
          <w:lang w:val="sr-Cyrl-RS"/>
        </w:rPr>
        <w:t>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lang w:val="sr-Cyrl-RS"/>
        </w:rPr>
        <w:t>3.</w:t>
      </w:r>
      <w:r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„Пословна комуникација</w:t>
      </w:r>
      <w:r>
        <w:rPr>
          <w:color w:val="000000"/>
          <w:shd w:val="clear" w:color="auto" w:fill="FFFFFF"/>
          <w:lang w:val="sr-Cyrl-RS"/>
        </w:rPr>
        <w:t>“</w:t>
      </w:r>
      <w:r w:rsidRPr="00555C77">
        <w:rPr>
          <w:color w:val="000000"/>
          <w:shd w:val="clear" w:color="auto" w:fill="FFFFFF"/>
          <w:lang w:val="ru-RU"/>
        </w:rPr>
        <w:t xml:space="preserve">- провераваће се </w:t>
      </w:r>
      <w:r w:rsidR="00933054">
        <w:rPr>
          <w:color w:val="000000"/>
          <w:shd w:val="clear" w:color="auto" w:fill="FFFFFF"/>
          <w:lang w:val="ru-RU"/>
        </w:rPr>
        <w:t>писан</w:t>
      </w:r>
      <w:r w:rsidR="00994B93">
        <w:rPr>
          <w:color w:val="000000"/>
          <w:shd w:val="clear" w:color="auto" w:fill="FFFFFF"/>
          <w:lang w:val="ru-RU"/>
        </w:rPr>
        <w:t>ом</w:t>
      </w:r>
      <w:r w:rsidR="00933054">
        <w:rPr>
          <w:color w:val="000000"/>
          <w:shd w:val="clear" w:color="auto" w:fill="FFFFFF"/>
          <w:lang w:val="ru-RU"/>
        </w:rPr>
        <w:t xml:space="preserve"> </w:t>
      </w:r>
      <w:r w:rsidRPr="00555C77">
        <w:rPr>
          <w:color w:val="000000"/>
          <w:shd w:val="clear" w:color="auto" w:fill="FFFFFF"/>
          <w:lang w:val="ru-RU"/>
        </w:rPr>
        <w:t>симулациј</w:t>
      </w:r>
      <w:r w:rsidR="00994B93">
        <w:rPr>
          <w:color w:val="000000"/>
          <w:shd w:val="clear" w:color="auto" w:fill="FFFFFF"/>
          <w:lang w:val="ru-RU"/>
        </w:rPr>
        <w:t>ом</w:t>
      </w:r>
      <w:r w:rsidRPr="00555C77">
        <w:rPr>
          <w:color w:val="000000"/>
          <w:shd w:val="clear" w:color="auto" w:fill="FFFFFF"/>
          <w:lang w:val="ru-RU"/>
        </w:rPr>
        <w:t>.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Напомена: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У погледу провере опште функционалне компетенције „Дигитална писменост“</w:t>
      </w:r>
      <w:r>
        <w:rPr>
          <w:color w:val="000000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555C77">
        <w:rPr>
          <w:color w:val="000000"/>
          <w:shd w:val="clear" w:color="auto" w:fill="FFFFFF"/>
          <w:lang w:val="ru-RU"/>
        </w:rPr>
        <w:t>, ако</w:t>
      </w:r>
      <w:r>
        <w:rPr>
          <w:color w:val="000000"/>
          <w:shd w:val="clear" w:color="auto" w:fill="FFFFFF"/>
          <w:lang w:val="sr-Cyrl-RS"/>
        </w:rPr>
        <w:t xml:space="preserve"> кандидат</w:t>
      </w:r>
      <w:r w:rsidRPr="00555C77">
        <w:rPr>
          <w:color w:val="000000"/>
          <w:shd w:val="clear" w:color="auto" w:fill="FFFFFF"/>
          <w:lang w:val="ru-RU"/>
        </w:rPr>
        <w:t xml:space="preserve"> поседује важећи сертификат, потврду или други одговарајући доказ о </w:t>
      </w:r>
      <w:r>
        <w:rPr>
          <w:color w:val="000000"/>
          <w:shd w:val="clear" w:color="auto" w:fill="FFFFFF"/>
          <w:lang w:val="sr-Cyrl-RS"/>
        </w:rPr>
        <w:t>поседовању знања и вештина из наведених области</w:t>
      </w:r>
      <w:r w:rsidRPr="00555C77">
        <w:rPr>
          <w:color w:val="000000"/>
          <w:shd w:val="clear" w:color="auto" w:fill="FFFFFF"/>
          <w:lang w:val="ru-RU"/>
        </w:rPr>
        <w:t>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Комисија </w:t>
      </w:r>
      <w:r>
        <w:rPr>
          <w:color w:val="000000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</w:p>
    <w:p w:rsidR="00541949" w:rsidRPr="00555C77" w:rsidRDefault="00541949" w:rsidP="00541949">
      <w:pPr>
        <w:shd w:val="clear" w:color="auto" w:fill="FFFFFF"/>
        <w:jc w:val="both"/>
        <w:textAlignment w:val="baseline"/>
        <w:rPr>
          <w:color w:val="000000"/>
          <w:lang w:val="ru-RU"/>
        </w:rPr>
      </w:pPr>
      <w:r w:rsidRPr="00555C77">
        <w:rPr>
          <w:color w:val="000000"/>
          <w:lang w:val="ru-RU"/>
        </w:rPr>
        <w:t xml:space="preserve">Информације </w:t>
      </w:r>
      <w:r w:rsidRPr="00FD5B4F">
        <w:rPr>
          <w:color w:val="000000"/>
        </w:rPr>
        <w:t>o</w:t>
      </w:r>
      <w:r w:rsidRPr="00555C77">
        <w:rPr>
          <w:color w:val="000000"/>
          <w:lang w:val="ru-RU"/>
        </w:rPr>
        <w:t xml:space="preserve"> материјалим</w:t>
      </w:r>
      <w:r w:rsidRPr="00FD5B4F">
        <w:rPr>
          <w:color w:val="000000"/>
        </w:rPr>
        <w:t>a</w:t>
      </w:r>
      <w:r w:rsidRPr="00555C77">
        <w:rPr>
          <w:color w:val="000000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hyperlink r:id="rId7" w:history="1">
        <w:r w:rsidRPr="00C651EA">
          <w:rPr>
            <w:rStyle w:val="Hyperlink"/>
          </w:rPr>
          <w:t>www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suk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gov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rs</w:t>
        </w:r>
      </w:hyperlink>
      <w:r w:rsidRPr="00555C77">
        <w:rPr>
          <w:rStyle w:val="Hyperlink"/>
          <w:lang w:val="ru-RU"/>
        </w:rPr>
        <w:t>.</w:t>
      </w: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Провера посебних функционалних компетенција: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541949" w:rsidRDefault="00541949" w:rsidP="00541949">
      <w:pPr>
        <w:jc w:val="both"/>
        <w:rPr>
          <w:shd w:val="clear" w:color="auto" w:fill="FFFFFF"/>
          <w:lang w:val="ru-RU"/>
        </w:rPr>
      </w:pPr>
    </w:p>
    <w:p w:rsidR="006A62B3" w:rsidRPr="00C156AF" w:rsidRDefault="002F0ED4" w:rsidP="006A62B3">
      <w:pPr>
        <w:pStyle w:val="ListParagraph"/>
        <w:numPr>
          <w:ilvl w:val="0"/>
          <w:numId w:val="2"/>
        </w:numPr>
        <w:tabs>
          <w:tab w:val="left" w:pos="567"/>
        </w:tabs>
        <w:ind w:left="0" w:right="-99" w:firstLine="284"/>
        <w:jc w:val="both"/>
        <w:rPr>
          <w:lang w:val="sr-Cyrl-RS"/>
        </w:rPr>
      </w:pPr>
      <w:r w:rsidRPr="006A62B3">
        <w:rPr>
          <w:lang w:val="ru-RU"/>
        </w:rPr>
        <w:t xml:space="preserve">посебна функционална компетенција </w:t>
      </w:r>
      <w:r w:rsidRPr="00C156AF">
        <w:rPr>
          <w:lang w:val="ru-RU"/>
        </w:rPr>
        <w:t>за област рада студијско -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="006A62B3" w:rsidRPr="00C156AF">
        <w:rPr>
          <w:lang w:val="ru-RU"/>
        </w:rPr>
        <w:t xml:space="preserve"> -</w:t>
      </w:r>
      <w:r w:rsidRPr="00C156AF">
        <w:rPr>
          <w:lang w:val="sr-Cyrl-RS"/>
        </w:rPr>
        <w:t xml:space="preserve"> </w:t>
      </w:r>
      <w:r w:rsidR="006A62B3" w:rsidRPr="00C156AF">
        <w:rPr>
          <w:lang w:val="ru-RU"/>
        </w:rPr>
        <w:t>провераваће се писаном симулацијом</w:t>
      </w:r>
      <w:r w:rsidR="00C156AF">
        <w:rPr>
          <w:lang w:val="ru-RU"/>
        </w:rPr>
        <w:t>;</w:t>
      </w:r>
    </w:p>
    <w:p w:rsidR="006A62B3" w:rsidRPr="00C156AF" w:rsidRDefault="002F0ED4" w:rsidP="006A62B3">
      <w:pPr>
        <w:pStyle w:val="ListParagraph"/>
        <w:numPr>
          <w:ilvl w:val="0"/>
          <w:numId w:val="2"/>
        </w:numPr>
        <w:tabs>
          <w:tab w:val="left" w:pos="567"/>
        </w:tabs>
        <w:ind w:left="0" w:right="-99" w:firstLine="284"/>
        <w:jc w:val="both"/>
        <w:rPr>
          <w:lang w:val="sr-Cyrl-RS"/>
        </w:rPr>
      </w:pPr>
      <w:r w:rsidRPr="00C156AF">
        <w:rPr>
          <w:lang w:val="sr-Cyrl-RS"/>
        </w:rPr>
        <w:t xml:space="preserve">посебна </w:t>
      </w:r>
      <w:r w:rsidRPr="00C156AF">
        <w:rPr>
          <w:lang w:val="ru-RU"/>
        </w:rPr>
        <w:t xml:space="preserve">функционална компетенција за </w:t>
      </w:r>
      <w:r w:rsidR="00B15AE0">
        <w:rPr>
          <w:lang w:val="ru-RU"/>
        </w:rPr>
        <w:t>р</w:t>
      </w:r>
      <w:r w:rsidRPr="00C156AF">
        <w:rPr>
          <w:lang w:val="ru-RU"/>
        </w:rPr>
        <w:t xml:space="preserve">адно место </w:t>
      </w:r>
      <w:r w:rsidR="00B15AE0">
        <w:rPr>
          <w:lang w:val="ru-RU"/>
        </w:rPr>
        <w:t>-</w:t>
      </w:r>
      <w:r w:rsidRPr="00C156AF">
        <w:rPr>
          <w:lang w:val="sr-Cyrl-RS"/>
        </w:rPr>
        <w:t xml:space="preserve"> професионално окружење, </w:t>
      </w:r>
      <w:r w:rsidRPr="00C156AF">
        <w:rPr>
          <w:lang w:val="ru-RU"/>
        </w:rPr>
        <w:t>прописи и акти из надлежности и организације органа (Уредба о утврђивању програма подршке малим и средњим</w:t>
      </w:r>
      <w:bookmarkStart w:id="0" w:name="_GoBack"/>
      <w:bookmarkEnd w:id="0"/>
      <w:r w:rsidRPr="00C156AF">
        <w:rPr>
          <w:lang w:val="ru-RU"/>
        </w:rPr>
        <w:t xml:space="preserve"> предузећима за набавку опреме</w:t>
      </w:r>
      <w:r w:rsidR="00A24AEE">
        <w:rPr>
          <w:lang w:val="ru-RU"/>
        </w:rPr>
        <w:t xml:space="preserve"> </w:t>
      </w:r>
      <w:r w:rsidR="00A07EF9">
        <w:rPr>
          <w:lang w:val="ru-RU"/>
        </w:rPr>
        <w:t>у</w:t>
      </w:r>
      <w:r w:rsidR="00A24AEE">
        <w:rPr>
          <w:lang w:val="ru-RU"/>
        </w:rPr>
        <w:t xml:space="preserve"> 2021. годин</w:t>
      </w:r>
      <w:r w:rsidR="00A07EF9">
        <w:rPr>
          <w:lang w:val="ru-RU"/>
        </w:rPr>
        <w:t>и</w:t>
      </w:r>
      <w:r w:rsidRPr="00C156AF">
        <w:rPr>
          <w:lang w:val="ru-RU"/>
        </w:rPr>
        <w:t>)</w:t>
      </w:r>
      <w:r w:rsidR="006A62B3" w:rsidRPr="00C156AF">
        <w:rPr>
          <w:lang w:val="ru-RU"/>
        </w:rPr>
        <w:t xml:space="preserve"> -</w:t>
      </w:r>
      <w:r w:rsidRPr="00C156AF">
        <w:rPr>
          <w:lang w:val="sr-Cyrl-RS"/>
        </w:rPr>
        <w:t xml:space="preserve"> </w:t>
      </w:r>
      <w:r w:rsidR="006A62B3" w:rsidRPr="00C156AF">
        <w:rPr>
          <w:lang w:val="ru-RU"/>
        </w:rPr>
        <w:t>провераваће се писаном симулацијом</w:t>
      </w:r>
      <w:r w:rsidR="00C156AF" w:rsidRPr="00C156AF">
        <w:rPr>
          <w:lang w:val="ru-RU"/>
        </w:rPr>
        <w:t xml:space="preserve"> и</w:t>
      </w:r>
    </w:p>
    <w:p w:rsidR="00024F1E" w:rsidRPr="00C156AF" w:rsidRDefault="002F0ED4" w:rsidP="006A62B3">
      <w:pPr>
        <w:pStyle w:val="ListParagraph"/>
        <w:numPr>
          <w:ilvl w:val="0"/>
          <w:numId w:val="2"/>
        </w:numPr>
        <w:tabs>
          <w:tab w:val="left" w:pos="567"/>
        </w:tabs>
        <w:ind w:left="0" w:right="-99" w:firstLine="284"/>
        <w:jc w:val="both"/>
        <w:rPr>
          <w:lang w:val="sr-Cyrl-RS"/>
        </w:rPr>
      </w:pPr>
      <w:r w:rsidRPr="00C156AF">
        <w:rPr>
          <w:lang w:val="ru-RU"/>
        </w:rPr>
        <w:t>посебна функционална компетенција</w:t>
      </w:r>
      <w:r w:rsidR="00B15AE0" w:rsidRPr="00B15AE0">
        <w:rPr>
          <w:lang w:val="ru-RU"/>
        </w:rPr>
        <w:t xml:space="preserve"> </w:t>
      </w:r>
      <w:r w:rsidR="00B15AE0" w:rsidRPr="00C156AF">
        <w:rPr>
          <w:lang w:val="ru-RU"/>
        </w:rPr>
        <w:t xml:space="preserve">за </w:t>
      </w:r>
      <w:r w:rsidR="00B15AE0">
        <w:rPr>
          <w:lang w:val="ru-RU"/>
        </w:rPr>
        <w:t>р</w:t>
      </w:r>
      <w:r w:rsidR="00B15AE0" w:rsidRPr="00C156AF">
        <w:rPr>
          <w:lang w:val="ru-RU"/>
        </w:rPr>
        <w:t xml:space="preserve">адно место </w:t>
      </w:r>
      <w:r w:rsidR="00B15AE0">
        <w:rPr>
          <w:lang w:val="ru-RU"/>
        </w:rPr>
        <w:t>-</w:t>
      </w:r>
      <w:r w:rsidRPr="00C156AF">
        <w:rPr>
          <w:lang w:val="sr-Cyrl-RS"/>
        </w:rPr>
        <w:t xml:space="preserve"> релевантни прописи, акти из делокруга радног места </w:t>
      </w:r>
      <w:r w:rsidRPr="00C156AF">
        <w:rPr>
          <w:lang w:val="ru-RU"/>
        </w:rPr>
        <w:t>(</w:t>
      </w:r>
      <w:r w:rsidRPr="00C156AF">
        <w:rPr>
          <w:lang w:val="sr-Cyrl-RS"/>
        </w:rPr>
        <w:t>Закон о буџету</w:t>
      </w:r>
      <w:r w:rsidR="00A729CA">
        <w:rPr>
          <w:lang w:val="sr-Latn-RS"/>
        </w:rPr>
        <w:t xml:space="preserve"> </w:t>
      </w:r>
      <w:r w:rsidR="00A729CA">
        <w:rPr>
          <w:lang w:val="sr-Cyrl-RS"/>
        </w:rPr>
        <w:t>Републике Србије</w:t>
      </w:r>
      <w:r w:rsidR="0039314C">
        <w:rPr>
          <w:lang w:val="sr-Cyrl-RS"/>
        </w:rPr>
        <w:t xml:space="preserve"> за 2021. годину</w:t>
      </w:r>
      <w:r w:rsidRPr="00C156AF">
        <w:rPr>
          <w:lang w:val="ru-RU"/>
        </w:rPr>
        <w:t>) – провераваће се писаном симулацијом</w:t>
      </w:r>
      <w:r w:rsidR="00C156AF">
        <w:rPr>
          <w:lang w:val="ru-RU"/>
        </w:rPr>
        <w:t>.</w:t>
      </w:r>
      <w:r w:rsidRPr="00C156AF">
        <w:rPr>
          <w:lang w:val="sr-Cyrl-RS"/>
        </w:rPr>
        <w:t xml:space="preserve"> </w:t>
      </w:r>
    </w:p>
    <w:p w:rsidR="00024F1E" w:rsidRPr="00C156AF" w:rsidRDefault="00024F1E" w:rsidP="006A62B3">
      <w:pPr>
        <w:ind w:right="-99" w:firstLine="709"/>
        <w:jc w:val="both"/>
        <w:rPr>
          <w:lang w:val="sr-Cyrl-RS"/>
        </w:rPr>
      </w:pPr>
    </w:p>
    <w:p w:rsidR="00541949" w:rsidRPr="00555C77" w:rsidRDefault="00541949" w:rsidP="00541949">
      <w:pPr>
        <w:jc w:val="both"/>
        <w:rPr>
          <w:shd w:val="clear" w:color="auto" w:fill="FFFFFF"/>
          <w:lang w:val="ru-RU"/>
        </w:rPr>
      </w:pPr>
      <w:r w:rsidRPr="00AD6477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</w:t>
      </w:r>
      <w:r>
        <w:rPr>
          <w:shd w:val="clear" w:color="auto" w:fill="FFFFFF"/>
          <w:lang w:val="sr-Cyrl-CS"/>
        </w:rPr>
        <w:t>п</w:t>
      </w:r>
      <w:r w:rsidRPr="00AD6477">
        <w:rPr>
          <w:shd w:val="clear" w:color="auto" w:fill="FFFFFF"/>
          <w:lang w:val="sr-Cyrl-CS"/>
        </w:rPr>
        <w:t xml:space="preserve">етенција могу се наћи на интернет презентацији Министарства </w:t>
      </w:r>
      <w:r w:rsidR="00DA3EAE">
        <w:rPr>
          <w:shd w:val="clear" w:color="auto" w:fill="FFFFFF"/>
          <w:lang w:val="sr-Cyrl-CS"/>
        </w:rPr>
        <w:t>привреде</w:t>
      </w:r>
      <w:r w:rsidRPr="00AD6477">
        <w:rPr>
          <w:shd w:val="clear" w:color="auto" w:fill="FFFFFF"/>
          <w:lang w:val="sr-Cyrl-CS"/>
        </w:rPr>
        <w:t xml:space="preserve"> </w:t>
      </w:r>
      <w:hyperlink r:id="rId8" w:history="1">
        <w:r w:rsidR="00DA3EAE" w:rsidRPr="007604E7">
          <w:rPr>
            <w:rStyle w:val="Hyperlink"/>
            <w:shd w:val="clear" w:color="auto" w:fill="FFFFFF"/>
          </w:rPr>
          <w:t>www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privreda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gov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rs</w:t>
        </w:r>
      </w:hyperlink>
      <w:r w:rsidRPr="00555C77">
        <w:rPr>
          <w:rStyle w:val="Hyperlink"/>
          <w:shd w:val="clear" w:color="auto" w:fill="FFFFFF"/>
          <w:lang w:val="ru-RU"/>
        </w:rPr>
        <w:t>.</w:t>
      </w:r>
    </w:p>
    <w:p w:rsidR="00541949" w:rsidRPr="00DC3C01" w:rsidRDefault="00541949" w:rsidP="00BA468B">
      <w:pPr>
        <w:ind w:right="-99"/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Провера понашајних компетенција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за радно место:</w:t>
      </w:r>
    </w:p>
    <w:p w:rsidR="00541949" w:rsidRDefault="00541949" w:rsidP="00BA468B">
      <w:pPr>
        <w:ind w:right="-99"/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Понашајне компет</w:t>
      </w:r>
      <w:r w:rsidR="00C81464">
        <w:rPr>
          <w:color w:val="000000"/>
          <w:shd w:val="clear" w:color="auto" w:fill="FFFFFF"/>
          <w:lang w:val="ru-RU"/>
        </w:rPr>
        <w:t>енције (управљање информацијама;</w:t>
      </w:r>
      <w:r w:rsidRPr="00555C77">
        <w:rPr>
          <w:color w:val="000000"/>
          <w:shd w:val="clear" w:color="auto" w:fill="FFFFFF"/>
          <w:lang w:val="ru-RU"/>
        </w:rPr>
        <w:t xml:space="preserve"> управљање з</w:t>
      </w:r>
      <w:r w:rsidR="00C81464">
        <w:rPr>
          <w:color w:val="000000"/>
          <w:shd w:val="clear" w:color="auto" w:fill="FFFFFF"/>
          <w:lang w:val="ru-RU"/>
        </w:rPr>
        <w:t>адацима и остваривање резултата;</w:t>
      </w:r>
      <w:r w:rsidRPr="00555C77">
        <w:rPr>
          <w:color w:val="000000"/>
          <w:shd w:val="clear" w:color="auto" w:fill="FFFFFF"/>
          <w:lang w:val="ru-RU"/>
        </w:rPr>
        <w:t xml:space="preserve"> ор</w:t>
      </w:r>
      <w:r>
        <w:rPr>
          <w:color w:val="000000"/>
          <w:shd w:val="clear" w:color="auto" w:fill="FFFFFF"/>
          <w:lang w:val="sr-Cyrl-RS"/>
        </w:rPr>
        <w:t>и</w:t>
      </w:r>
      <w:r w:rsidR="00C81464">
        <w:rPr>
          <w:color w:val="000000"/>
          <w:shd w:val="clear" w:color="auto" w:fill="FFFFFF"/>
          <w:lang w:val="ru-RU"/>
        </w:rPr>
        <w:t>јентација ка учењу и променама;</w:t>
      </w:r>
      <w:r w:rsidRPr="00555C77">
        <w:rPr>
          <w:color w:val="000000"/>
          <w:shd w:val="clear" w:color="auto" w:fill="FFFFFF"/>
          <w:lang w:val="ru-RU"/>
        </w:rPr>
        <w:t xml:space="preserve"> изградња и одржавање професионалних односа</w:t>
      </w:r>
      <w:r w:rsidR="00C81464">
        <w:rPr>
          <w:color w:val="000000"/>
          <w:shd w:val="clear" w:color="auto" w:fill="FFFFFF"/>
          <w:lang w:val="ru-RU"/>
        </w:rPr>
        <w:t>;</w:t>
      </w:r>
      <w:r w:rsidRPr="00555C77">
        <w:rPr>
          <w:color w:val="000000"/>
          <w:shd w:val="clear" w:color="auto" w:fill="FFFFFF"/>
          <w:lang w:val="ru-RU"/>
        </w:rPr>
        <w:t xml:space="preserve"> савесност, посвећеност и интегритет</w:t>
      </w:r>
      <w:r w:rsidRPr="00871BD3">
        <w:rPr>
          <w:color w:val="000000"/>
          <w:shd w:val="clear" w:color="auto" w:fill="FFFFFF"/>
          <w:lang w:val="sr-Latn-RS"/>
        </w:rPr>
        <w:t>)</w:t>
      </w:r>
      <w:r w:rsidRPr="00555C77">
        <w:rPr>
          <w:color w:val="000000"/>
          <w:shd w:val="clear" w:color="auto" w:fill="FFFFFF"/>
          <w:lang w:val="ru-RU"/>
        </w:rPr>
        <w:t xml:space="preserve"> - провераваће се путем психометријских</w:t>
      </w:r>
      <w:r w:rsidRPr="00AD6477">
        <w:rPr>
          <w:color w:val="000000"/>
          <w:shd w:val="clear" w:color="auto" w:fill="FFFFFF"/>
          <w:lang w:val="sr-Cyrl-RS"/>
        </w:rPr>
        <w:t xml:space="preserve"> тестова</w:t>
      </w:r>
      <w:r w:rsidRPr="00555C77">
        <w:rPr>
          <w:color w:val="000000"/>
          <w:shd w:val="clear" w:color="auto" w:fill="FFFFFF"/>
          <w:lang w:val="ru-RU"/>
        </w:rPr>
        <w:t xml:space="preserve"> и интервјуа базирано</w:t>
      </w:r>
      <w:r w:rsidR="003A0859">
        <w:rPr>
          <w:color w:val="000000"/>
          <w:shd w:val="clear" w:color="auto" w:fill="FFFFFF"/>
          <w:lang w:val="ru-RU"/>
        </w:rPr>
        <w:t>г</w:t>
      </w:r>
      <w:r w:rsidRPr="00555C77">
        <w:rPr>
          <w:color w:val="000000"/>
          <w:shd w:val="clear" w:color="auto" w:fill="FFFFFF"/>
          <w:lang w:val="ru-RU"/>
        </w:rPr>
        <w:t xml:space="preserve"> на компетенцијама.</w:t>
      </w:r>
    </w:p>
    <w:p w:rsidR="00C81464" w:rsidRDefault="00C81464" w:rsidP="00BA468B">
      <w:pPr>
        <w:ind w:right="-99"/>
        <w:jc w:val="both"/>
        <w:rPr>
          <w:color w:val="000000"/>
          <w:shd w:val="clear" w:color="auto" w:fill="FFFFFF"/>
          <w:lang w:val="ru-RU"/>
        </w:rPr>
      </w:pPr>
    </w:p>
    <w:p w:rsidR="00BA468B" w:rsidRPr="00555C77" w:rsidRDefault="00BA468B" w:rsidP="00BA468B">
      <w:pPr>
        <w:ind w:right="-99"/>
        <w:jc w:val="both"/>
        <w:rPr>
          <w:color w:val="000000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Интервју са комисијом и вредновање кандидата: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Процена мотивације за рад на радном месту и прихватање вредности државних органа -</w:t>
      </w:r>
      <w:r w:rsidRPr="00AD6477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 xml:space="preserve"> провераваће се путем интервјуа са комисијом (усмено).</w:t>
      </w:r>
    </w:p>
    <w:p w:rsidR="00541949" w:rsidRPr="00555C77" w:rsidRDefault="00541949" w:rsidP="00541949">
      <w:pPr>
        <w:jc w:val="both"/>
        <w:rPr>
          <w:b/>
          <w:bCs/>
          <w:color w:val="000000"/>
          <w:lang w:val="ru-RU" w:eastAsia="en-GB"/>
        </w:rPr>
      </w:pPr>
    </w:p>
    <w:p w:rsidR="00541949" w:rsidRPr="00555C77" w:rsidRDefault="00541949" w:rsidP="00541949">
      <w:pPr>
        <w:shd w:val="clear" w:color="auto" w:fill="FFFFFF"/>
        <w:jc w:val="both"/>
        <w:textAlignment w:val="baseline"/>
        <w:rPr>
          <w:lang w:val="ru-RU"/>
        </w:rPr>
      </w:pPr>
      <w:r w:rsidRPr="00AD6477">
        <w:rPr>
          <w:b/>
          <w:bCs/>
          <w:color w:val="000000"/>
          <w:lang w:eastAsia="en-GB"/>
        </w:rPr>
        <w:t>IV</w:t>
      </w:r>
      <w:r w:rsidRPr="00555C77">
        <w:rPr>
          <w:b/>
          <w:bCs/>
          <w:color w:val="000000"/>
          <w:lang w:val="ru-RU" w:eastAsia="en-GB"/>
        </w:rPr>
        <w:t xml:space="preserve"> </w:t>
      </w:r>
      <w:r w:rsidRPr="00AD6477">
        <w:rPr>
          <w:b/>
          <w:bCs/>
          <w:color w:val="000000"/>
          <w:lang w:val="sr-Cyrl-CS" w:eastAsia="en-GB"/>
        </w:rPr>
        <w:t>Адреса на коју се подноси попуњен образац</w:t>
      </w:r>
      <w:r w:rsidRPr="00FD5B4F">
        <w:rPr>
          <w:b/>
          <w:bCs/>
          <w:color w:val="000000"/>
          <w:lang w:val="sr-Cyrl-CS" w:eastAsia="en-GB"/>
        </w:rPr>
        <w:t xml:space="preserve"> пријаве: </w:t>
      </w:r>
      <w:r w:rsidRPr="00AE7C0B">
        <w:rPr>
          <w:lang w:val="sr-Cyrl-CS"/>
        </w:rPr>
        <w:t xml:space="preserve">Пријаве на конкурс шаљу се </w:t>
      </w:r>
      <w:r w:rsidRPr="002501CE">
        <w:rPr>
          <w:lang w:val="sr-Cyrl-CS"/>
        </w:rPr>
        <w:t xml:space="preserve">поштом на адресу Министарство </w:t>
      </w:r>
      <w:r w:rsidR="00E878B2" w:rsidRPr="002501CE">
        <w:rPr>
          <w:lang w:val="sr-Cyrl-CS"/>
        </w:rPr>
        <w:t>привреде</w:t>
      </w:r>
      <w:r w:rsidRPr="002501CE">
        <w:rPr>
          <w:lang w:val="sr-Cyrl-CS"/>
        </w:rPr>
        <w:t xml:space="preserve">, </w:t>
      </w:r>
      <w:r w:rsidR="00E878B2" w:rsidRPr="002501CE">
        <w:rPr>
          <w:lang w:val="sr-Cyrl-CS"/>
        </w:rPr>
        <w:t>Кнеза Милоша</w:t>
      </w:r>
      <w:r w:rsidRPr="002501CE">
        <w:rPr>
          <w:lang w:val="sr-Cyrl-CS"/>
        </w:rPr>
        <w:t xml:space="preserve"> број </w:t>
      </w:r>
      <w:r w:rsidR="00E878B2" w:rsidRPr="002501CE">
        <w:rPr>
          <w:lang w:val="sr-Cyrl-CS"/>
        </w:rPr>
        <w:t>20</w:t>
      </w:r>
      <w:r w:rsidRPr="002501CE">
        <w:rPr>
          <w:lang w:val="sr-Cyrl-CS"/>
        </w:rPr>
        <w:t xml:space="preserve">, 11000 Београд </w:t>
      </w:r>
      <w:r w:rsidRPr="002501CE">
        <w:rPr>
          <w:lang w:val="sr-Cyrl-RS"/>
        </w:rPr>
        <w:t xml:space="preserve">или се предају непосредно на писарницу </w:t>
      </w:r>
      <w:r w:rsidRPr="00AE7C0B">
        <w:rPr>
          <w:lang w:val="sr-Cyrl-RS"/>
        </w:rPr>
        <w:t xml:space="preserve">Министарства </w:t>
      </w:r>
      <w:r w:rsidR="00E878B2">
        <w:rPr>
          <w:lang w:val="sr-Cyrl-CS"/>
        </w:rPr>
        <w:t>привреде</w:t>
      </w:r>
      <w:r w:rsidRPr="00AE7C0B">
        <w:rPr>
          <w:lang w:val="sr-Cyrl-RS"/>
        </w:rPr>
        <w:t xml:space="preserve">, </w:t>
      </w:r>
      <w:r w:rsidR="00E878B2">
        <w:rPr>
          <w:lang w:val="sr-Cyrl-CS"/>
        </w:rPr>
        <w:t>Кнеза Милоша број</w:t>
      </w:r>
      <w:r w:rsidR="00E878B2" w:rsidRPr="00AE7C0B">
        <w:rPr>
          <w:lang w:val="sr-Cyrl-CS"/>
        </w:rPr>
        <w:t xml:space="preserve"> </w:t>
      </w:r>
      <w:r w:rsidR="00E878B2">
        <w:rPr>
          <w:lang w:val="sr-Cyrl-CS"/>
        </w:rPr>
        <w:t>20</w:t>
      </w:r>
      <w:r w:rsidRPr="00AE7C0B">
        <w:rPr>
          <w:lang w:val="sr-Cyrl-RS"/>
        </w:rPr>
        <w:t xml:space="preserve">, 11000 Београд </w:t>
      </w:r>
      <w:r w:rsidRPr="00AE7C0B">
        <w:rPr>
          <w:lang w:val="sr-Cyrl-CS"/>
        </w:rPr>
        <w:t xml:space="preserve">са назнаком „За </w:t>
      </w:r>
      <w:r>
        <w:rPr>
          <w:lang w:val="sr-Cyrl-RS"/>
        </w:rPr>
        <w:t>јавни</w:t>
      </w:r>
      <w:r w:rsidR="00E878B2">
        <w:rPr>
          <w:lang w:val="sr-Cyrl-CS"/>
        </w:rPr>
        <w:t xml:space="preserve"> конкурс</w:t>
      </w:r>
      <w:r w:rsidR="00B15AE0">
        <w:rPr>
          <w:lang w:val="sr-Cyrl-CS"/>
        </w:rPr>
        <w:t xml:space="preserve"> за попуњавање извршилачког радног места</w:t>
      </w:r>
      <w:r w:rsidR="00E878B2">
        <w:rPr>
          <w:lang w:val="sr-Cyrl-CS"/>
        </w:rPr>
        <w:t>”</w:t>
      </w:r>
      <w:r w:rsidRPr="00555C77">
        <w:rPr>
          <w:lang w:val="ru-RU"/>
        </w:rPr>
        <w:t xml:space="preserve">. </w:t>
      </w:r>
    </w:p>
    <w:p w:rsidR="00541949" w:rsidRPr="00555C77" w:rsidRDefault="00541949" w:rsidP="00541949">
      <w:pPr>
        <w:jc w:val="both"/>
        <w:rPr>
          <w:lang w:val="ru-RU"/>
        </w:rPr>
      </w:pPr>
    </w:p>
    <w:p w:rsidR="00541949" w:rsidRPr="00FD5B4F" w:rsidRDefault="00541949" w:rsidP="00541949">
      <w:pPr>
        <w:jc w:val="both"/>
        <w:rPr>
          <w:b/>
          <w:lang w:val="ru-RU"/>
        </w:rPr>
      </w:pPr>
      <w:r w:rsidRPr="00FD5B4F">
        <w:rPr>
          <w:b/>
          <w:color w:val="000000"/>
          <w:lang w:eastAsia="en-GB"/>
        </w:rPr>
        <w:t>V</w:t>
      </w:r>
      <w:r w:rsidRPr="00FD5B4F">
        <w:rPr>
          <w:b/>
          <w:lang w:val="sr-Cyrl-CS"/>
        </w:rPr>
        <w:t xml:space="preserve"> Лиц</w:t>
      </w:r>
      <w:r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задужен</w:t>
      </w:r>
      <w:r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за давање обавештења о конкурсу: </w:t>
      </w:r>
      <w:r w:rsidR="002F0ED4">
        <w:rPr>
          <w:lang w:val="sr-Cyrl-CS"/>
        </w:rPr>
        <w:t>Драгана Маркићевић и Наташа Стефановић</w:t>
      </w:r>
      <w:r w:rsidRPr="00FD5B4F">
        <w:rPr>
          <w:lang w:val="sr-Cyrl-CS"/>
        </w:rPr>
        <w:t xml:space="preserve">, тел: </w:t>
      </w:r>
      <w:r w:rsidR="002501CE">
        <w:rPr>
          <w:lang w:val="sr-Cyrl-CS"/>
        </w:rPr>
        <w:t xml:space="preserve">011/3642833, </w:t>
      </w:r>
      <w:r w:rsidRPr="00FD5B4F">
        <w:rPr>
          <w:lang w:val="sr-Cyrl-CS"/>
        </w:rPr>
        <w:t xml:space="preserve">од </w:t>
      </w:r>
      <w:r w:rsidR="00B15AE0">
        <w:rPr>
          <w:lang w:val="sr-Cyrl-CS"/>
        </w:rPr>
        <w:t>10.</w:t>
      </w:r>
      <w:r w:rsidRPr="00FD5B4F">
        <w:rPr>
          <w:lang w:val="sr-Cyrl-CS"/>
        </w:rPr>
        <w:t>00 до 13</w:t>
      </w:r>
      <w:r w:rsidR="00B15AE0">
        <w:rPr>
          <w:lang w:val="sr-Cyrl-CS"/>
        </w:rPr>
        <w:t>.</w:t>
      </w:r>
      <w:r w:rsidRPr="00FD5B4F">
        <w:rPr>
          <w:lang w:val="sr-Cyrl-CS"/>
        </w:rPr>
        <w:t>00 часова.</w:t>
      </w:r>
    </w:p>
    <w:p w:rsidR="00541949" w:rsidRPr="00FD5B4F" w:rsidRDefault="00541949" w:rsidP="00541949">
      <w:pPr>
        <w:jc w:val="center"/>
        <w:rPr>
          <w:color w:val="000000"/>
          <w:lang w:val="sr-Cyrl-CS" w:eastAsia="en-GB"/>
        </w:rPr>
      </w:pPr>
    </w:p>
    <w:p w:rsidR="00541949" w:rsidRPr="00555C77" w:rsidRDefault="00541949" w:rsidP="00541949">
      <w:pPr>
        <w:jc w:val="both"/>
        <w:rPr>
          <w:color w:val="000000"/>
          <w:lang w:val="ru-RU" w:eastAsia="en-GB"/>
        </w:rPr>
      </w:pPr>
      <w:r w:rsidRPr="00FD5B4F">
        <w:rPr>
          <w:b/>
          <w:color w:val="000000"/>
          <w:lang w:eastAsia="en-GB"/>
        </w:rPr>
        <w:t>VI</w:t>
      </w:r>
      <w:r w:rsidRPr="00FD5B4F">
        <w:rPr>
          <w:b/>
          <w:color w:val="000000"/>
          <w:lang w:val="sr-Cyrl-RS" w:eastAsia="en-GB"/>
        </w:rPr>
        <w:t xml:space="preserve"> </w:t>
      </w:r>
      <w:r w:rsidRPr="00FD5B4F">
        <w:rPr>
          <w:b/>
          <w:color w:val="000000"/>
          <w:lang w:val="sr-Cyrl-CS" w:eastAsia="en-GB"/>
        </w:rPr>
        <w:t>Општи услови за запослење:</w:t>
      </w:r>
      <w:r w:rsidRPr="00FD5B4F">
        <w:rPr>
          <w:color w:val="000000"/>
          <w:lang w:val="sr-Cyrl-CS" w:eastAsia="en-GB"/>
        </w:rPr>
        <w:t xml:space="preserve"> Д</w:t>
      </w:r>
      <w:r w:rsidRPr="00555C77">
        <w:rPr>
          <w:color w:val="000000"/>
          <w:lang w:val="ru-RU" w:eastAsia="en-GB"/>
        </w:rPr>
        <w:t xml:space="preserve">ржављанство Републике Србије; да је </w:t>
      </w:r>
      <w:r>
        <w:rPr>
          <w:color w:val="000000"/>
          <w:lang w:val="sr-Cyrl-RS" w:eastAsia="en-GB"/>
        </w:rPr>
        <w:t>кандидат</w:t>
      </w:r>
      <w:r w:rsidRPr="00555C77">
        <w:rPr>
          <w:color w:val="000000"/>
          <w:lang w:val="ru-RU" w:eastAsia="en-GB"/>
        </w:rPr>
        <w:t xml:space="preserve"> пунолетан; да </w:t>
      </w:r>
      <w:r>
        <w:rPr>
          <w:color w:val="000000"/>
          <w:lang w:val="sr-Cyrl-RS" w:eastAsia="en-GB"/>
        </w:rPr>
        <w:t>кандидату</w:t>
      </w:r>
      <w:r w:rsidRPr="00555C77">
        <w:rPr>
          <w:color w:val="000000"/>
          <w:lang w:val="ru-RU"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541949" w:rsidRPr="00555C77" w:rsidRDefault="00541949" w:rsidP="00541949">
      <w:pPr>
        <w:jc w:val="both"/>
        <w:rPr>
          <w:color w:val="000000"/>
          <w:lang w:val="ru-RU" w:eastAsia="en-GB"/>
        </w:rPr>
      </w:pPr>
    </w:p>
    <w:p w:rsidR="00541949" w:rsidRPr="00FD5B4F" w:rsidRDefault="00541949" w:rsidP="00541949">
      <w:pPr>
        <w:jc w:val="both"/>
        <w:rPr>
          <w:color w:val="000000"/>
          <w:lang w:val="sr-Cyrl-CS" w:eastAsia="en-GB"/>
        </w:rPr>
      </w:pPr>
      <w:r w:rsidRPr="00FD5B4F">
        <w:rPr>
          <w:b/>
          <w:bCs/>
          <w:color w:val="000000"/>
          <w:lang w:eastAsia="en-GB"/>
        </w:rPr>
        <w:t>VII</w:t>
      </w:r>
      <w:r w:rsidRPr="00555C77">
        <w:rPr>
          <w:b/>
          <w:bCs/>
          <w:color w:val="000000"/>
          <w:lang w:val="ru-RU" w:eastAsia="en-GB"/>
        </w:rPr>
        <w:t xml:space="preserve"> </w:t>
      </w:r>
      <w:r w:rsidRPr="00FD5B4F">
        <w:rPr>
          <w:b/>
          <w:bCs/>
          <w:color w:val="000000"/>
          <w:lang w:val="ru-RU" w:eastAsia="en-GB"/>
        </w:rPr>
        <w:t>Рок за подношење пријава:</w:t>
      </w:r>
      <w:r w:rsidRPr="00FD5B4F">
        <w:rPr>
          <w:color w:val="000000"/>
          <w:lang w:val="ru-RU" w:eastAsia="en-GB"/>
        </w:rPr>
        <w:t xml:space="preserve"> Рок за подношење пријава је </w:t>
      </w:r>
      <w:r>
        <w:rPr>
          <w:color w:val="000000"/>
          <w:lang w:val="sr-Cyrl-RS" w:eastAsia="en-GB"/>
        </w:rPr>
        <w:t>8</w:t>
      </w:r>
      <w:r w:rsidRPr="00FD5B4F">
        <w:rPr>
          <w:color w:val="000000"/>
          <w:lang w:val="ru-RU" w:eastAsia="en-GB"/>
        </w:rPr>
        <w:t xml:space="preserve"> </w:t>
      </w:r>
      <w:r w:rsidR="00302CAB">
        <w:rPr>
          <w:color w:val="000000"/>
          <w:lang w:val="ru-RU" w:eastAsia="en-GB"/>
        </w:rPr>
        <w:t xml:space="preserve">(осам) </w:t>
      </w:r>
      <w:r w:rsidRPr="00FD5B4F">
        <w:rPr>
          <w:color w:val="000000"/>
          <w:lang w:val="ru-RU" w:eastAsia="en-GB"/>
        </w:rPr>
        <w:t xml:space="preserve">дана и почиње да тече наредног дана од дана објављивања јавног конкурса </w:t>
      </w:r>
      <w:r w:rsidRPr="00FD5B4F">
        <w:rPr>
          <w:color w:val="000000"/>
          <w:lang w:val="sr-Cyrl-CS" w:eastAsia="en-GB"/>
        </w:rPr>
        <w:t>у периодичном издању огласа Националне службе за запошљавање.</w:t>
      </w:r>
    </w:p>
    <w:p w:rsidR="00541949" w:rsidRPr="00FD5B4F" w:rsidRDefault="00541949" w:rsidP="00541949">
      <w:pPr>
        <w:jc w:val="both"/>
        <w:rPr>
          <w:color w:val="000000"/>
          <w:lang w:val="sr-Cyrl-CS" w:eastAsia="en-GB"/>
        </w:rPr>
      </w:pPr>
    </w:p>
    <w:p w:rsidR="00541949" w:rsidRPr="00E7522D" w:rsidRDefault="00541949" w:rsidP="00541949">
      <w:pPr>
        <w:shd w:val="clear" w:color="auto" w:fill="FFFFFF"/>
        <w:jc w:val="both"/>
        <w:textAlignment w:val="baseline"/>
        <w:rPr>
          <w:b/>
          <w:color w:val="000000"/>
          <w:lang w:val="sr-Cyrl-RS"/>
        </w:rPr>
      </w:pPr>
      <w:r w:rsidRPr="00FD5B4F">
        <w:rPr>
          <w:rStyle w:val="Strong"/>
          <w:color w:val="000000"/>
          <w:bdr w:val="none" w:sz="0" w:space="0" w:color="auto" w:frame="1"/>
        </w:rPr>
        <w:t>VIII</w:t>
      </w:r>
      <w:r w:rsidRPr="00555C77">
        <w:rPr>
          <w:rStyle w:val="Strong"/>
          <w:color w:val="000000"/>
          <w:bdr w:val="none" w:sz="0" w:space="0" w:color="auto" w:frame="1"/>
          <w:lang w:val="ru-RU"/>
        </w:rPr>
        <w:t xml:space="preserve"> Пријава на јавни конкурс 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>врши се на Обрасцу пријаве који је доступан на интернет презентацији Службе за управљање кадровима</w:t>
      </w:r>
      <w:r w:rsidR="005C3210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>
        <w:rPr>
          <w:color w:val="000000"/>
          <w:shd w:val="clear" w:color="auto" w:fill="FFFFFF"/>
          <w:lang w:val="sr-Cyrl-RS"/>
        </w:rPr>
        <w:t>(</w:t>
      </w:r>
      <w:hyperlink r:id="rId9" w:history="1">
        <w:r w:rsidR="005C3210" w:rsidRPr="00FD5B4F">
          <w:rPr>
            <w:rStyle w:val="Hyperlink"/>
            <w:shd w:val="clear" w:color="auto" w:fill="FFFFFF"/>
          </w:rPr>
          <w:t>www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suk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gov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rs</w:t>
        </w:r>
      </w:hyperlink>
      <w:r w:rsidR="005C3210">
        <w:rPr>
          <w:rStyle w:val="Hyperlink"/>
          <w:shd w:val="clear" w:color="auto" w:fill="FFFFFF"/>
          <w:lang w:val="sr-Cyrl-RS"/>
        </w:rPr>
        <w:t>)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и Министарства </w:t>
      </w:r>
      <w:r w:rsidR="00E878B2">
        <w:rPr>
          <w:lang w:val="sr-Cyrl-CS"/>
        </w:rPr>
        <w:t>привреде</w:t>
      </w:r>
      <w:r w:rsidR="00E878B2"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>
        <w:rPr>
          <w:color w:val="000000"/>
          <w:shd w:val="clear" w:color="auto" w:fill="FFFFFF"/>
          <w:lang w:val="sr-Cyrl-RS"/>
        </w:rPr>
        <w:t>(</w:t>
      </w:r>
      <w:hyperlink r:id="rId10" w:history="1">
        <w:r w:rsidR="005C3210" w:rsidRPr="007604E7">
          <w:rPr>
            <w:rStyle w:val="Hyperlink"/>
            <w:shd w:val="clear" w:color="auto" w:fill="FFFFFF"/>
          </w:rPr>
          <w:t>www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privreda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gov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rs</w:t>
        </w:r>
      </w:hyperlink>
      <w:r w:rsidR="005C3210">
        <w:rPr>
          <w:rStyle w:val="Hyperlink"/>
          <w:shd w:val="clear" w:color="auto" w:fill="FFFFFF"/>
          <w:lang w:val="sr-Cyrl-RS"/>
        </w:rPr>
        <w:t xml:space="preserve">) </w:t>
      </w:r>
      <w:r w:rsidR="00C81464">
        <w:rPr>
          <w:rStyle w:val="Strong"/>
          <w:b w:val="0"/>
          <w:color w:val="000000"/>
          <w:bdr w:val="none" w:sz="0" w:space="0" w:color="auto" w:frame="1"/>
          <w:lang w:val="ru-RU"/>
        </w:rPr>
        <w:t>и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у штампаној верзији на писарници Министарства </w:t>
      </w:r>
      <w:r w:rsidR="00E878B2">
        <w:rPr>
          <w:lang w:val="sr-Cyrl-CS"/>
        </w:rPr>
        <w:t>привреде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, </w:t>
      </w:r>
      <w:r w:rsidR="00E878B2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Кнеза Милоша 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број </w:t>
      </w:r>
      <w:r w:rsidR="00E878B2">
        <w:rPr>
          <w:rStyle w:val="Strong"/>
          <w:b w:val="0"/>
          <w:color w:val="000000"/>
          <w:bdr w:val="none" w:sz="0" w:space="0" w:color="auto" w:frame="1"/>
          <w:lang w:val="sr-Cyrl-RS"/>
        </w:rPr>
        <w:t>20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>, Београд.</w:t>
      </w:r>
    </w:p>
    <w:p w:rsidR="00541949" w:rsidRPr="00555C77" w:rsidRDefault="00541949" w:rsidP="00541949">
      <w:pPr>
        <w:shd w:val="clear" w:color="auto" w:fill="FFFFFF"/>
        <w:textAlignment w:val="baseline"/>
        <w:rPr>
          <w:color w:val="000000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Приликом предаје пријаве на јавни конкурс</w:t>
      </w:r>
      <w:r w:rsidR="00C81464">
        <w:rPr>
          <w:color w:val="000000"/>
          <w:shd w:val="clear" w:color="auto" w:fill="FFFFFF"/>
          <w:lang w:val="ru-RU"/>
        </w:rPr>
        <w:t>,</w:t>
      </w:r>
      <w:r w:rsidRPr="00555C77">
        <w:rPr>
          <w:color w:val="000000"/>
          <w:shd w:val="clear" w:color="auto" w:fill="FFFFFF"/>
          <w:lang w:val="ru-RU"/>
        </w:rPr>
        <w:t xml:space="preserve">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501CE" w:rsidRPr="00555C77" w:rsidRDefault="002501CE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IX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Докази које прилажу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кандидати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који су успешно прошли фазе изборног посту</w:t>
      </w:r>
      <w:r w:rsidR="0030248D"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пка пре интервјуа са Конкурсном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комисијом: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 w:rsidRPr="00FD5B4F">
        <w:rPr>
          <w:color w:val="000000"/>
          <w:shd w:val="clear" w:color="auto" w:fill="FFFFFF"/>
          <w:lang w:val="sr-Cyrl-RS"/>
        </w:rPr>
        <w:t xml:space="preserve"> </w:t>
      </w:r>
      <w:r w:rsidRPr="00555C77">
        <w:rPr>
          <w:color w:val="000000"/>
          <w:shd w:val="clear" w:color="auto" w:fill="FFFFFF"/>
          <w:lang w:val="ru-RU"/>
        </w:rPr>
        <w:t>оригинал или оверена фотокопија доказа о радном искуству у струци (потврда, решење и други акти</w:t>
      </w:r>
      <w:r w:rsidR="0003514D">
        <w:rPr>
          <w:color w:val="000000"/>
          <w:shd w:val="clear" w:color="auto" w:fill="FFFFFF"/>
          <w:lang w:val="ru-RU"/>
        </w:rPr>
        <w:t xml:space="preserve"> којима се доказује</w:t>
      </w:r>
      <w:r w:rsidRPr="00555C77">
        <w:rPr>
          <w:color w:val="000000"/>
          <w:shd w:val="clear" w:color="auto" w:fill="FFFFFF"/>
          <w:lang w:val="ru-RU"/>
        </w:rPr>
        <w:t xml:space="preserve"> на којим пословима, у ком </w:t>
      </w:r>
      <w:r w:rsidR="0003514D">
        <w:rPr>
          <w:color w:val="000000"/>
          <w:shd w:val="clear" w:color="auto" w:fill="FFFFFF"/>
          <w:lang w:val="ru-RU"/>
        </w:rPr>
        <w:t xml:space="preserve">временском </w:t>
      </w:r>
      <w:r w:rsidRPr="00555C77">
        <w:rPr>
          <w:color w:val="000000"/>
          <w:shd w:val="clear" w:color="auto" w:fill="FFFFFF"/>
          <w:lang w:val="ru-RU"/>
        </w:rPr>
        <w:t>периоду и са којом стручном спремом је стечено радно искуство).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</w:t>
      </w:r>
      <w:r w:rsidR="0003514D" w:rsidRPr="005B3AD1">
        <w:rPr>
          <w:lang w:val="sr-Cyrl-CS"/>
        </w:rPr>
        <w:t>оригинал или оверену фотокопију</w:t>
      </w:r>
      <w:r w:rsidR="0003514D" w:rsidRPr="00555C77">
        <w:rPr>
          <w:color w:val="000000"/>
          <w:shd w:val="clear" w:color="auto" w:fill="FFFFFF"/>
          <w:lang w:val="ru-RU"/>
        </w:rPr>
        <w:t xml:space="preserve"> </w:t>
      </w:r>
      <w:r w:rsidR="0003514D">
        <w:rPr>
          <w:color w:val="000000"/>
          <w:shd w:val="clear" w:color="auto" w:fill="FFFFFF"/>
          <w:lang w:val="ru-RU"/>
        </w:rPr>
        <w:t>решења</w:t>
      </w:r>
      <w:r w:rsidRPr="00555C77">
        <w:rPr>
          <w:color w:val="000000"/>
          <w:shd w:val="clear" w:color="auto" w:fill="FFFFFF"/>
          <w:lang w:val="ru-RU"/>
        </w:rPr>
        <w:t xml:space="preserve"> о распоређивању или премештају на радно место у органу у коме ради или решење да је нераспоређен.</w:t>
      </w:r>
      <w:r w:rsidRPr="00FD5B4F">
        <w:rPr>
          <w:color w:val="000000"/>
          <w:shd w:val="clear" w:color="auto" w:fill="FFFFFF"/>
        </w:rPr>
        <w:t> 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</w:t>
      </w:r>
      <w:r w:rsidRPr="00555C77">
        <w:rPr>
          <w:color w:val="000000"/>
          <w:shd w:val="clear" w:color="auto" w:fill="FFFFFF"/>
          <w:lang w:val="ru-RU"/>
        </w:rPr>
        <w:lastRenderedPageBreak/>
        <w:t>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720D24" w:rsidRPr="00A15CFA" w:rsidRDefault="00720D24" w:rsidP="002A05B5">
      <w:pPr>
        <w:tabs>
          <w:tab w:val="left" w:pos="720"/>
        </w:tabs>
        <w:jc w:val="both"/>
        <w:rPr>
          <w:lang w:val="sr-Cyrl-RS"/>
        </w:rPr>
      </w:pPr>
      <w:r w:rsidRPr="00720D24">
        <w:rPr>
          <w:lang w:val="ru-RU"/>
        </w:rPr>
        <w:t xml:space="preserve">Сви докази који се прилажу морају бити на језику и писму који је у службеној употреби државних органа Републике Србије, </w:t>
      </w:r>
      <w:r w:rsidR="002A05B5">
        <w:rPr>
          <w:lang w:val="ru-RU"/>
        </w:rPr>
        <w:t>у супротном морају бити преведени и оверени од стране  овлашћеног судског тумача.</w:t>
      </w:r>
    </w:p>
    <w:p w:rsidR="00541949" w:rsidRPr="000E571A" w:rsidRDefault="00541949" w:rsidP="00541949">
      <w:pPr>
        <w:ind w:firstLine="720"/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Напомена: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Закон</w:t>
      </w:r>
      <w:r>
        <w:rPr>
          <w:color w:val="000000"/>
          <w:shd w:val="clear" w:color="auto" w:fill="FFFFFF"/>
          <w:lang w:val="sr-Cyrl-RS"/>
        </w:rPr>
        <w:t>ом</w:t>
      </w:r>
      <w:r w:rsidRPr="00555C77">
        <w:rPr>
          <w:color w:val="000000"/>
          <w:shd w:val="clear" w:color="auto" w:fill="FFFFFF"/>
          <w:lang w:val="ru-RU"/>
        </w:rPr>
        <w:t xml:space="preserve"> о општем управном поступку („Службени гласник РС“, број 18/16</w:t>
      </w:r>
      <w:r w:rsidR="00720D24">
        <w:rPr>
          <w:color w:val="000000"/>
          <w:shd w:val="clear" w:color="auto" w:fill="FFFFFF"/>
          <w:lang w:val="sr-Cyrl-RS"/>
        </w:rPr>
        <w:t xml:space="preserve"> и 95/18</w:t>
      </w:r>
      <w:r w:rsidRPr="00555C77">
        <w:rPr>
          <w:color w:val="000000"/>
          <w:shd w:val="clear" w:color="auto" w:fill="FFFFFF"/>
          <w:lang w:val="ru-RU"/>
        </w:rPr>
        <w:t>) прописано је, између осталог</w:t>
      </w:r>
      <w:r>
        <w:rPr>
          <w:color w:val="000000"/>
          <w:shd w:val="clear" w:color="auto" w:fill="FFFFFF"/>
          <w:lang w:val="sr-Cyrl-RS"/>
        </w:rPr>
        <w:t>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541949" w:rsidRPr="000E571A" w:rsidRDefault="00541949" w:rsidP="00541949">
      <w:pPr>
        <w:jc w:val="both"/>
        <w:rPr>
          <w:color w:val="000000"/>
          <w:lang w:val="sr-Cyrl-RS" w:eastAsia="en-GB"/>
        </w:rPr>
      </w:pPr>
      <w:r w:rsidRPr="00555C77">
        <w:rPr>
          <w:color w:val="000000"/>
          <w:shd w:val="clear" w:color="auto" w:fill="FFFFFF"/>
          <w:lang w:val="ru-RU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>
        <w:rPr>
          <w:color w:val="000000"/>
          <w:shd w:val="clear" w:color="auto" w:fill="FFFFFF"/>
          <w:lang w:val="sr-Cyrl-RS"/>
        </w:rPr>
        <w:t xml:space="preserve">кандидат у делу </w:t>
      </w:r>
      <w:r w:rsidRPr="00555C77">
        <w:rPr>
          <w:color w:val="000000"/>
          <w:shd w:val="clear" w:color="auto" w:fill="FFFFFF"/>
          <w:lang w:val="ru-RU"/>
        </w:rPr>
        <w:t>Изјава</w:t>
      </w:r>
      <w:r>
        <w:rPr>
          <w:color w:val="000000"/>
          <w:shd w:val="clear" w:color="auto" w:fill="FFFFFF"/>
          <w:lang w:val="sr-Cyrl-RS"/>
        </w:rPr>
        <w:t>*</w:t>
      </w:r>
      <w:r w:rsidRPr="00555C77">
        <w:rPr>
          <w:color w:val="000000"/>
          <w:shd w:val="clear" w:color="auto" w:fill="FFFFFF"/>
          <w:lang w:val="ru-RU"/>
        </w:rPr>
        <w:t xml:space="preserve"> у обрасцу п</w:t>
      </w:r>
      <w:r>
        <w:rPr>
          <w:color w:val="000000"/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Рок за подношење доказа: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Кандидати који су успешно прошли претходне фазе изборног поступка, пре интервјуа са Конкурсном коми</w:t>
      </w:r>
      <w:r w:rsidR="00E878B2" w:rsidRPr="00555C77">
        <w:rPr>
          <w:color w:val="000000"/>
          <w:shd w:val="clear" w:color="auto" w:fill="FFFFFF"/>
          <w:lang w:val="ru-RU"/>
        </w:rPr>
        <w:t>сијом позивају се да у року од</w:t>
      </w:r>
      <w:r w:rsidR="00E878B2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 xml:space="preserve"> </w:t>
      </w:r>
      <w:r w:rsidR="00A5507F" w:rsidRPr="00555C77">
        <w:rPr>
          <w:color w:val="000000"/>
          <w:shd w:val="clear" w:color="auto" w:fill="FFFFFF"/>
          <w:lang w:val="ru-RU"/>
        </w:rPr>
        <w:t>5</w:t>
      </w:r>
      <w:r w:rsidR="00302CAB">
        <w:rPr>
          <w:color w:val="000000"/>
          <w:shd w:val="clear" w:color="auto" w:fill="FFFFFF"/>
          <w:lang w:val="ru-RU"/>
        </w:rPr>
        <w:t xml:space="preserve"> (пет)</w:t>
      </w:r>
      <w:r w:rsidRPr="00555C77">
        <w:rPr>
          <w:color w:val="000000"/>
          <w:shd w:val="clear" w:color="auto" w:fill="FFFFFF"/>
          <w:lang w:val="ru-RU"/>
        </w:rPr>
        <w:t xml:space="preserve"> радних дана од дана пријема обавештења доставе наведене доказе који се прилажу у конкурсном поступку.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 xml:space="preserve">Докази се достављају </w:t>
      </w:r>
      <w:r w:rsidR="00720D24">
        <w:rPr>
          <w:color w:val="000000"/>
          <w:shd w:val="clear" w:color="auto" w:fill="FFFFFF"/>
          <w:lang w:val="ru-RU"/>
        </w:rPr>
        <w:t>на наведену адресу Министарства привреде.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XI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Врста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радног односа:</w:t>
      </w:r>
      <w:r w:rsidRPr="00FD5B4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sr-Cyrl-RS"/>
        </w:rPr>
        <w:t>Р</w:t>
      </w:r>
      <w:r w:rsidRPr="00555C77">
        <w:rPr>
          <w:color w:val="000000"/>
          <w:shd w:val="clear" w:color="auto" w:fill="FFFFFF"/>
          <w:lang w:val="ru-RU"/>
        </w:rPr>
        <w:t>адни однос заснива се на неодређено време.</w:t>
      </w:r>
    </w:p>
    <w:p w:rsidR="00573E74" w:rsidRPr="00555C77" w:rsidRDefault="00541949" w:rsidP="00541949">
      <w:pPr>
        <w:pStyle w:val="NoSpacing"/>
        <w:jc w:val="both"/>
        <w:rPr>
          <w:lang w:val="sr-Cyrl-RS"/>
        </w:rPr>
      </w:pPr>
      <w:r w:rsidRPr="00555C77">
        <w:rPr>
          <w:lang w:val="ru-RU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XII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Датум и место провере компетенција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кандидата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у изборном поступку: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55C77">
        <w:rPr>
          <w:shd w:val="clear" w:color="auto" w:fill="FFFFFF"/>
          <w:lang w:val="ru-RU"/>
        </w:rPr>
        <w:t xml:space="preserve">Са </w:t>
      </w:r>
      <w:r>
        <w:rPr>
          <w:shd w:val="clear" w:color="auto" w:fill="FFFFFF"/>
          <w:lang w:val="sr-Cyrl-RS"/>
        </w:rPr>
        <w:t>кандидатима</w:t>
      </w:r>
      <w:r w:rsidRPr="00555C77">
        <w:rPr>
          <w:shd w:val="clear" w:color="auto" w:fill="FFFFFF"/>
          <w:lang w:val="ru-RU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</w:t>
      </w:r>
      <w:r w:rsidRPr="002F32F2">
        <w:rPr>
          <w:shd w:val="clear" w:color="auto" w:fill="FFFFFF"/>
          <w:lang w:val="ru-RU"/>
        </w:rPr>
        <w:t xml:space="preserve">података наведених у обрасцу пријаве на конкурс, изборни поступак ће се спровести, почев </w:t>
      </w:r>
      <w:r w:rsidRPr="002F32F2">
        <w:rPr>
          <w:shd w:val="clear" w:color="auto" w:fill="FFFFFF"/>
          <w:lang w:val="sr-Cyrl-RS"/>
        </w:rPr>
        <w:t xml:space="preserve">од </w:t>
      </w:r>
      <w:r w:rsidR="00491549">
        <w:rPr>
          <w:shd w:val="clear" w:color="auto" w:fill="FFFFFF"/>
          <w:lang w:val="sr-Cyrl-RS"/>
        </w:rPr>
        <w:t>2</w:t>
      </w:r>
      <w:r w:rsidR="00573E74" w:rsidRPr="002F32F2">
        <w:rPr>
          <w:shd w:val="clear" w:color="auto" w:fill="FFFFFF"/>
          <w:lang w:val="sr-Cyrl-RS"/>
        </w:rPr>
        <w:t>2</w:t>
      </w:r>
      <w:r w:rsidRPr="002F32F2">
        <w:rPr>
          <w:shd w:val="clear" w:color="auto" w:fill="FFFFFF"/>
          <w:lang w:val="ru-RU"/>
        </w:rPr>
        <w:t>.</w:t>
      </w:r>
      <w:r w:rsidRPr="002F32F2">
        <w:rPr>
          <w:shd w:val="clear" w:color="auto" w:fill="FFFFFF"/>
          <w:lang w:val="sr-Cyrl-RS"/>
        </w:rPr>
        <w:t xml:space="preserve"> </w:t>
      </w:r>
      <w:r w:rsidR="00491549">
        <w:rPr>
          <w:shd w:val="clear" w:color="auto" w:fill="FFFFFF"/>
          <w:lang w:val="sr-Cyrl-RS"/>
        </w:rPr>
        <w:t>новембра</w:t>
      </w:r>
      <w:r w:rsidRPr="002F32F2">
        <w:rPr>
          <w:shd w:val="clear" w:color="auto" w:fill="FFFFFF"/>
          <w:lang w:val="ru-RU"/>
        </w:rPr>
        <w:t xml:space="preserve"> 20</w:t>
      </w:r>
      <w:r w:rsidRPr="002F32F2">
        <w:rPr>
          <w:shd w:val="clear" w:color="auto" w:fill="FFFFFF"/>
          <w:lang w:val="sr-Cyrl-RS"/>
        </w:rPr>
        <w:t>21</w:t>
      </w:r>
      <w:r w:rsidRPr="002F32F2">
        <w:rPr>
          <w:shd w:val="clear" w:color="auto" w:fill="FFFFFF"/>
          <w:lang w:val="ru-RU"/>
        </w:rPr>
        <w:t xml:space="preserve">. године, о чему ће </w:t>
      </w:r>
      <w:r w:rsidRPr="002F32F2">
        <w:rPr>
          <w:shd w:val="clear" w:color="auto" w:fill="FFFFFF"/>
          <w:lang w:val="sr-Cyrl-RS"/>
        </w:rPr>
        <w:t>кандидати</w:t>
      </w:r>
      <w:r w:rsidRPr="002F32F2">
        <w:rPr>
          <w:shd w:val="clear" w:color="auto" w:fill="FFFFFF"/>
          <w:lang w:val="ru-RU"/>
        </w:rPr>
        <w:t xml:space="preserve"> бити обавештени </w:t>
      </w:r>
      <w:r w:rsidR="004663F3" w:rsidRPr="005B3AD1">
        <w:rPr>
          <w:lang w:val="sr-Cyrl-CS"/>
        </w:rPr>
        <w:t>на начин који наве</w:t>
      </w:r>
      <w:r w:rsidR="003F5568">
        <w:rPr>
          <w:lang w:val="sr-Cyrl-CS"/>
        </w:rPr>
        <w:t>ду</w:t>
      </w:r>
      <w:r w:rsidR="004663F3" w:rsidRPr="005B3AD1">
        <w:rPr>
          <w:lang w:val="sr-Cyrl-CS"/>
        </w:rPr>
        <w:t xml:space="preserve"> у својим пријавама</w:t>
      </w:r>
      <w:r w:rsidR="00AA19B6">
        <w:rPr>
          <w:lang w:val="sr-Cyrl-CS"/>
        </w:rPr>
        <w:t>.</w:t>
      </w:r>
      <w:r w:rsidR="004663F3" w:rsidRPr="002F32F2">
        <w:rPr>
          <w:shd w:val="clear" w:color="auto" w:fill="FFFFFF"/>
          <w:lang w:val="ru-RU"/>
        </w:rPr>
        <w:t xml:space="preserve"> </w:t>
      </w:r>
      <w:r w:rsidR="00573E74" w:rsidRPr="002F32F2">
        <w:rPr>
          <w:shd w:val="clear" w:color="auto" w:fill="FFFFFF"/>
          <w:lang w:val="ru-RU"/>
        </w:rPr>
        <w:t>Провера општих функционалних компетенција</w:t>
      </w:r>
      <w:r w:rsidR="00573E74" w:rsidRPr="002F32F2">
        <w:rPr>
          <w:shd w:val="clear" w:color="auto" w:fill="FFFFFF"/>
          <w:lang w:val="sr-Cyrl-RS"/>
        </w:rPr>
        <w:t>,</w:t>
      </w:r>
      <w:r w:rsidR="00573E74" w:rsidRPr="002F32F2">
        <w:rPr>
          <w:shd w:val="clear" w:color="auto" w:fill="FFFFFF"/>
          <w:lang w:val="ru-RU"/>
        </w:rPr>
        <w:t xml:space="preserve"> посебних функционалних</w:t>
      </w:r>
      <w:r w:rsidR="00573E74" w:rsidRPr="00555C77">
        <w:rPr>
          <w:shd w:val="clear" w:color="auto" w:fill="FFFFFF"/>
          <w:lang w:val="ru-RU"/>
        </w:rPr>
        <w:t xml:space="preserve"> компетенција и понашајних компетенција</w:t>
      </w:r>
      <w:r w:rsidR="00573E74" w:rsidRPr="00555C77">
        <w:rPr>
          <w:shd w:val="clear" w:color="auto" w:fill="FFFFFF"/>
        </w:rPr>
        <w:t> </w:t>
      </w:r>
      <w:r w:rsidR="00573E74" w:rsidRPr="00555C77">
        <w:rPr>
          <w:shd w:val="clear" w:color="auto" w:fill="FFFFFF"/>
          <w:lang w:val="ru-RU"/>
        </w:rPr>
        <w:t xml:space="preserve"> ће се обавити у Служби за управљање кадровима, у Палати Србија Нови Београд, Булевар Михаила Пупина број 2. (источно крило). </w:t>
      </w:r>
      <w:r w:rsidR="00573E74" w:rsidRPr="00555C77">
        <w:rPr>
          <w:shd w:val="clear" w:color="auto" w:fill="FFFFFF"/>
          <w:lang w:val="sr-Cyrl-RS"/>
        </w:rPr>
        <w:t>И</w:t>
      </w:r>
      <w:r w:rsidR="00573E74" w:rsidRPr="00555C77">
        <w:rPr>
          <w:shd w:val="clear" w:color="auto" w:fill="FFFFFF"/>
          <w:lang w:val="ru-RU"/>
        </w:rPr>
        <w:t xml:space="preserve">нтервју са Конкурсном комисијом ће се обавити </w:t>
      </w:r>
      <w:r w:rsidR="006543A9">
        <w:rPr>
          <w:shd w:val="clear" w:color="auto" w:fill="FFFFFF"/>
          <w:lang w:val="ru-RU"/>
        </w:rPr>
        <w:t xml:space="preserve">у </w:t>
      </w:r>
      <w:r w:rsidR="00573E74" w:rsidRPr="00555C77">
        <w:rPr>
          <w:shd w:val="clear" w:color="auto" w:fill="FFFFFF"/>
          <w:lang w:val="ru-RU"/>
        </w:rPr>
        <w:t xml:space="preserve">просторијама Министарства </w:t>
      </w:r>
      <w:r w:rsidR="00573E74" w:rsidRPr="00555C77">
        <w:rPr>
          <w:lang w:val="sr-Cyrl-CS"/>
        </w:rPr>
        <w:t>привреде</w:t>
      </w:r>
      <w:r w:rsidR="00573E74" w:rsidRPr="00555C77">
        <w:rPr>
          <w:lang w:val="sr-Cyrl-RS"/>
        </w:rPr>
        <w:t xml:space="preserve">, Кнеза Милоша 20, Београд. </w:t>
      </w:r>
    </w:p>
    <w:p w:rsidR="00573E74" w:rsidRPr="00555C77" w:rsidRDefault="00573E74" w:rsidP="00541949">
      <w:pPr>
        <w:pStyle w:val="NoSpacing"/>
        <w:jc w:val="both"/>
        <w:rPr>
          <w:shd w:val="clear" w:color="auto" w:fill="FFFFFF"/>
          <w:lang w:val="ru-RU"/>
        </w:rPr>
      </w:pPr>
    </w:p>
    <w:p w:rsidR="00541949" w:rsidRPr="00555C77" w:rsidRDefault="00541949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165885">
        <w:rPr>
          <w:color w:val="000000"/>
          <w:shd w:val="clear" w:color="auto" w:fill="FFFFFF"/>
          <w:lang w:val="sr-Cyrl-RS"/>
        </w:rPr>
        <w:t>Кандидати</w:t>
      </w:r>
      <w:r w:rsidRPr="00555C77">
        <w:rPr>
          <w:color w:val="000000"/>
          <w:shd w:val="clear" w:color="auto" w:fill="FFFFFF"/>
          <w:lang w:val="ru-RU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Pr="00165885">
        <w:rPr>
          <w:color w:val="000000"/>
          <w:shd w:val="clear" w:color="auto" w:fill="FFFFFF"/>
        </w:rPr>
        <w:t>email</w:t>
      </w:r>
      <w:r w:rsidRPr="00555C77">
        <w:rPr>
          <w:color w:val="000000"/>
          <w:shd w:val="clear" w:color="auto" w:fill="FFFFFF"/>
          <w:lang w:val="ru-RU"/>
        </w:rPr>
        <w:t xml:space="preserve"> адресе), које наведу у својим обрасцима пријаве.</w:t>
      </w:r>
    </w:p>
    <w:p w:rsidR="00720D24" w:rsidRDefault="00541949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165885">
        <w:rPr>
          <w:b/>
          <w:color w:val="000000"/>
          <w:shd w:val="clear" w:color="auto" w:fill="FFFFFF"/>
          <w:lang w:val="sr-Cyrl-RS"/>
        </w:rPr>
        <w:t xml:space="preserve">Напомене: </w:t>
      </w:r>
      <w:r w:rsidRPr="00165885">
        <w:rPr>
          <w:color w:val="000000"/>
          <w:shd w:val="clear" w:color="auto" w:fill="FFFFFF"/>
          <w:lang w:val="sr-Cyrl-RS"/>
        </w:rPr>
        <w:t>Као државни службеник на извршилачко радно место, може да се запосли и лице</w:t>
      </w:r>
      <w:r w:rsidRPr="002622E1">
        <w:rPr>
          <w:color w:val="000000"/>
          <w:shd w:val="clear" w:color="auto" w:fill="FFFFFF"/>
          <w:lang w:val="sr-Cyrl-RS"/>
        </w:rPr>
        <w:t xml:space="preserve">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>
        <w:rPr>
          <w:color w:val="000000"/>
          <w:shd w:val="clear" w:color="auto" w:fill="FFFFFF"/>
          <w:lang w:val="sr-Cyrl-RS"/>
        </w:rPr>
        <w:t xml:space="preserve">ређено време траје шест месеци. </w:t>
      </w:r>
      <w:r w:rsidRPr="002622E1">
        <w:rPr>
          <w:color w:val="000000"/>
          <w:shd w:val="clear" w:color="auto" w:fill="FFFFFF"/>
          <w:lang w:val="sr-Cyrl-RS"/>
        </w:rPr>
        <w:t xml:space="preserve">Државни службеник на </w:t>
      </w:r>
      <w:r w:rsidRPr="002622E1">
        <w:rPr>
          <w:color w:val="000000"/>
          <w:shd w:val="clear" w:color="auto" w:fill="FFFFFF"/>
          <w:lang w:val="sr-Cyrl-RS"/>
        </w:rPr>
        <w:lastRenderedPageBreak/>
        <w:t>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 w:rsidRPr="00555C77">
        <w:rPr>
          <w:color w:val="000000"/>
          <w:shd w:val="clear" w:color="auto" w:fill="FFFFFF"/>
          <w:lang w:val="ru-RU"/>
        </w:rPr>
        <w:t>.</w:t>
      </w:r>
    </w:p>
    <w:p w:rsidR="00720D24" w:rsidRDefault="00541949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Неблаговремене, недопуштене, неразумљиве или непотпуне пријаве биће одбачене</w:t>
      </w:r>
      <w:r w:rsidR="00720D24">
        <w:rPr>
          <w:color w:val="000000"/>
          <w:shd w:val="clear" w:color="auto" w:fill="FFFFFF"/>
          <w:lang w:val="ru-RU"/>
        </w:rPr>
        <w:t>.</w:t>
      </w:r>
    </w:p>
    <w:p w:rsidR="00541949" w:rsidRPr="00555C77" w:rsidRDefault="00541949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 xml:space="preserve">Јавни конкурс спроводи </w:t>
      </w:r>
      <w:r w:rsidR="002C6DA5">
        <w:rPr>
          <w:color w:val="000000"/>
          <w:shd w:val="clear" w:color="auto" w:fill="FFFFFF"/>
          <w:lang w:val="ru-RU"/>
        </w:rPr>
        <w:t>к</w:t>
      </w:r>
      <w:r w:rsidRPr="00555C77">
        <w:rPr>
          <w:color w:val="000000"/>
          <w:shd w:val="clear" w:color="auto" w:fill="FFFFFF"/>
          <w:lang w:val="ru-RU"/>
        </w:rPr>
        <w:t xml:space="preserve">онкурсна комисија коју је именовао министар </w:t>
      </w:r>
      <w:r w:rsidR="0018700F">
        <w:rPr>
          <w:color w:val="000000"/>
          <w:shd w:val="clear" w:color="auto" w:fill="FFFFFF"/>
          <w:lang w:val="sr-Cyrl-RS"/>
        </w:rPr>
        <w:t>привреде</w:t>
      </w:r>
      <w:r w:rsidRPr="00555C77">
        <w:rPr>
          <w:color w:val="000000"/>
          <w:shd w:val="clear" w:color="auto" w:fill="FFFFFF"/>
          <w:lang w:val="ru-RU"/>
        </w:rPr>
        <w:t>.</w:t>
      </w:r>
    </w:p>
    <w:p w:rsidR="0018700F" w:rsidRPr="00555C77" w:rsidRDefault="0018700F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1E44E0" w:rsidRDefault="00541949" w:rsidP="00BA468B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shd w:val="clear" w:color="auto" w:fill="FFFFFF"/>
          <w:lang w:val="ru-RU"/>
        </w:rPr>
        <w:t>Овај конкурс се објављује на</w:t>
      </w:r>
      <w:r>
        <w:rPr>
          <w:color w:val="000000"/>
          <w:shd w:val="clear" w:color="auto" w:fill="FFFFFF"/>
          <w:lang w:val="sr-Cyrl-RS"/>
        </w:rPr>
        <w:t xml:space="preserve"> интернет презентацији (</w:t>
      </w:r>
      <w:hyperlink r:id="rId11" w:history="1">
        <w:r w:rsidR="001E44E0" w:rsidRPr="007604E7">
          <w:rPr>
            <w:rStyle w:val="Hyperlink"/>
            <w:shd w:val="clear" w:color="auto" w:fill="FFFFFF"/>
          </w:rPr>
          <w:t>www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privreda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gov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rs</w:t>
        </w:r>
      </w:hyperlink>
      <w:r>
        <w:rPr>
          <w:color w:val="000000"/>
          <w:shd w:val="clear" w:color="auto" w:fill="FFFFFF"/>
          <w:lang w:val="sr-Cyrl-RS"/>
        </w:rPr>
        <w:t xml:space="preserve">) и огласној табли </w:t>
      </w:r>
      <w:r w:rsidRPr="00555C77">
        <w:rPr>
          <w:color w:val="000000"/>
          <w:shd w:val="clear" w:color="auto" w:fill="FFFFFF"/>
          <w:lang w:val="ru-RU"/>
        </w:rPr>
        <w:t>Министарств</w:t>
      </w:r>
      <w:r w:rsidRPr="00FD5B4F">
        <w:rPr>
          <w:color w:val="000000"/>
          <w:shd w:val="clear" w:color="auto" w:fill="FFFFFF"/>
        </w:rPr>
        <w:t>a</w:t>
      </w:r>
      <w:r w:rsidRPr="00555C77">
        <w:rPr>
          <w:color w:val="000000"/>
          <w:shd w:val="clear" w:color="auto" w:fill="FFFFFF"/>
          <w:lang w:val="ru-RU"/>
        </w:rPr>
        <w:t xml:space="preserve"> </w:t>
      </w:r>
      <w:r w:rsidR="001E44E0">
        <w:rPr>
          <w:color w:val="000000"/>
          <w:shd w:val="clear" w:color="auto" w:fill="FFFFFF"/>
          <w:lang w:val="sr-Cyrl-RS"/>
        </w:rPr>
        <w:t>привреде</w:t>
      </w:r>
      <w:r>
        <w:rPr>
          <w:color w:val="000000"/>
          <w:shd w:val="clear" w:color="auto" w:fill="FFFFFF"/>
          <w:lang w:val="sr-Cyrl-RS"/>
        </w:rPr>
        <w:t xml:space="preserve">, на интернет презентацији </w:t>
      </w:r>
      <w:r w:rsidRPr="00555C77">
        <w:rPr>
          <w:color w:val="000000"/>
          <w:shd w:val="clear" w:color="auto" w:fill="FFFFFF"/>
          <w:lang w:val="ru-RU"/>
        </w:rPr>
        <w:t xml:space="preserve">Службе за управљање кадровима </w:t>
      </w:r>
      <w:r>
        <w:rPr>
          <w:color w:val="000000"/>
          <w:shd w:val="clear" w:color="auto" w:fill="FFFFFF"/>
          <w:lang w:val="sr-Cyrl-RS"/>
        </w:rPr>
        <w:t>(</w:t>
      </w:r>
      <w:hyperlink r:id="rId12" w:history="1">
        <w:r w:rsidRPr="00FD5B4F">
          <w:rPr>
            <w:rStyle w:val="Hyperlink"/>
            <w:shd w:val="clear" w:color="auto" w:fill="FFFFFF"/>
          </w:rPr>
          <w:t>www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suk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gov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rs</w:t>
        </w:r>
      </w:hyperlink>
      <w:r>
        <w:rPr>
          <w:rStyle w:val="Hyperlink"/>
          <w:shd w:val="clear" w:color="auto" w:fill="FFFFFF"/>
          <w:lang w:val="sr-Cyrl-RS"/>
        </w:rPr>
        <w:t>)</w:t>
      </w:r>
      <w:r w:rsidRPr="00555C77">
        <w:rPr>
          <w:color w:val="000000"/>
          <w:shd w:val="clear" w:color="auto" w:fill="FFFFFF"/>
          <w:lang w:val="ru-RU"/>
        </w:rPr>
        <w:t xml:space="preserve">, на порталу е-управе, </w:t>
      </w:r>
      <w:r>
        <w:rPr>
          <w:color w:val="000000"/>
          <w:shd w:val="clear" w:color="auto" w:fill="FFFFFF"/>
          <w:lang w:val="sr-Cyrl-RS"/>
        </w:rPr>
        <w:t>на интернет презентацији, огласној табли</w:t>
      </w:r>
      <w:r w:rsidRPr="00555C77">
        <w:rPr>
          <w:color w:val="000000"/>
          <w:shd w:val="clear" w:color="auto" w:fill="FFFFFF"/>
          <w:lang w:val="ru-RU"/>
        </w:rPr>
        <w:t xml:space="preserve"> и периодичном издању огласа Националне службе за запошљавање.</w:t>
      </w:r>
      <w:r w:rsidR="001E44E0">
        <w:rPr>
          <w:color w:val="000000"/>
          <w:shd w:val="clear" w:color="auto" w:fill="FFFFFF"/>
          <w:lang w:val="sr-Cyrl-RS"/>
        </w:rPr>
        <w:t xml:space="preserve"> </w:t>
      </w:r>
    </w:p>
    <w:p w:rsidR="00710E2E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</w:p>
    <w:p w:rsidR="00541949" w:rsidRPr="00555C77" w:rsidRDefault="00541949" w:rsidP="00541949">
      <w:pPr>
        <w:rPr>
          <w:lang w:val="ru-RU"/>
        </w:rPr>
      </w:pPr>
    </w:p>
    <w:sectPr w:rsidR="00541949" w:rsidRPr="00555C77" w:rsidSect="00541949">
      <w:footerReference w:type="even" r:id="rId13"/>
      <w:footerReference w:type="default" r:id="rId14"/>
      <w:footerReference w:type="first" r:id="rId15"/>
      <w:pgSz w:w="12240" w:h="15840"/>
      <w:pgMar w:top="851" w:right="1260" w:bottom="42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47" w:rsidRDefault="005F5947">
      <w:r>
        <w:separator/>
      </w:r>
    </w:p>
  </w:endnote>
  <w:endnote w:type="continuationSeparator" w:id="0">
    <w:p w:rsidR="005F5947" w:rsidRDefault="005F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5F5947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14C">
      <w:rPr>
        <w:rStyle w:val="PageNumber"/>
        <w:noProof/>
      </w:rPr>
      <w:t>5</w:t>
    </w:r>
    <w:r>
      <w:rPr>
        <w:rStyle w:val="PageNumber"/>
      </w:rPr>
      <w:fldChar w:fldCharType="end"/>
    </w:r>
  </w:p>
  <w:p w:rsidR="00F82C90" w:rsidRDefault="005F5947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5C" w:rsidRDefault="005419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14C">
      <w:rPr>
        <w:noProof/>
      </w:rPr>
      <w:t>1</w:t>
    </w:r>
    <w:r>
      <w:rPr>
        <w:noProof/>
      </w:rPr>
      <w:fldChar w:fldCharType="end"/>
    </w:r>
  </w:p>
  <w:p w:rsidR="00925A5C" w:rsidRPr="00925A5C" w:rsidRDefault="005F5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47" w:rsidRDefault="005F5947">
      <w:r>
        <w:separator/>
      </w:r>
    </w:p>
  </w:footnote>
  <w:footnote w:type="continuationSeparator" w:id="0">
    <w:p w:rsidR="005F5947" w:rsidRDefault="005F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BA8"/>
    <w:multiLevelType w:val="hybridMultilevel"/>
    <w:tmpl w:val="295A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1253"/>
    <w:multiLevelType w:val="hybridMultilevel"/>
    <w:tmpl w:val="611CF2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E"/>
    <w:rsid w:val="00013730"/>
    <w:rsid w:val="00024F1E"/>
    <w:rsid w:val="00025F88"/>
    <w:rsid w:val="0003514D"/>
    <w:rsid w:val="000B62A3"/>
    <w:rsid w:val="000C17E9"/>
    <w:rsid w:val="000E38EC"/>
    <w:rsid w:val="000E4890"/>
    <w:rsid w:val="000F1191"/>
    <w:rsid w:val="00111032"/>
    <w:rsid w:val="00151948"/>
    <w:rsid w:val="0018700F"/>
    <w:rsid w:val="00196147"/>
    <w:rsid w:val="001C2709"/>
    <w:rsid w:val="001C3DD4"/>
    <w:rsid w:val="001C60E7"/>
    <w:rsid w:val="001E44E0"/>
    <w:rsid w:val="002501CE"/>
    <w:rsid w:val="002A05B5"/>
    <w:rsid w:val="002C6DA5"/>
    <w:rsid w:val="002D5CB1"/>
    <w:rsid w:val="002D6205"/>
    <w:rsid w:val="002F0ED4"/>
    <w:rsid w:val="002F32F2"/>
    <w:rsid w:val="0030248D"/>
    <w:rsid w:val="00302CAB"/>
    <w:rsid w:val="0039314C"/>
    <w:rsid w:val="003A0859"/>
    <w:rsid w:val="003C6412"/>
    <w:rsid w:val="003F5568"/>
    <w:rsid w:val="003F66FB"/>
    <w:rsid w:val="0046377E"/>
    <w:rsid w:val="004663F3"/>
    <w:rsid w:val="004744B6"/>
    <w:rsid w:val="00491549"/>
    <w:rsid w:val="00512B49"/>
    <w:rsid w:val="00541949"/>
    <w:rsid w:val="00555C77"/>
    <w:rsid w:val="00573E74"/>
    <w:rsid w:val="005A71C5"/>
    <w:rsid w:val="005C3210"/>
    <w:rsid w:val="005F5947"/>
    <w:rsid w:val="005F64C0"/>
    <w:rsid w:val="00613EA1"/>
    <w:rsid w:val="006168E1"/>
    <w:rsid w:val="006543A9"/>
    <w:rsid w:val="006A62B3"/>
    <w:rsid w:val="006B0998"/>
    <w:rsid w:val="006E7DCD"/>
    <w:rsid w:val="00710E2E"/>
    <w:rsid w:val="00720D24"/>
    <w:rsid w:val="00725E1E"/>
    <w:rsid w:val="00745062"/>
    <w:rsid w:val="007D7216"/>
    <w:rsid w:val="007F0B67"/>
    <w:rsid w:val="008062F2"/>
    <w:rsid w:val="0088429A"/>
    <w:rsid w:val="008C1A41"/>
    <w:rsid w:val="008C4787"/>
    <w:rsid w:val="009160DC"/>
    <w:rsid w:val="00933054"/>
    <w:rsid w:val="00974644"/>
    <w:rsid w:val="009920D1"/>
    <w:rsid w:val="00994B93"/>
    <w:rsid w:val="009D2F44"/>
    <w:rsid w:val="009E7BA3"/>
    <w:rsid w:val="00A07EF9"/>
    <w:rsid w:val="00A201E8"/>
    <w:rsid w:val="00A24AEE"/>
    <w:rsid w:val="00A45B0C"/>
    <w:rsid w:val="00A511C1"/>
    <w:rsid w:val="00A5507F"/>
    <w:rsid w:val="00A729CA"/>
    <w:rsid w:val="00AA19B6"/>
    <w:rsid w:val="00AB192E"/>
    <w:rsid w:val="00AB2D7A"/>
    <w:rsid w:val="00AC2AB4"/>
    <w:rsid w:val="00AD014D"/>
    <w:rsid w:val="00AE3B9A"/>
    <w:rsid w:val="00B15AE0"/>
    <w:rsid w:val="00B8534D"/>
    <w:rsid w:val="00BA468B"/>
    <w:rsid w:val="00BC2B2C"/>
    <w:rsid w:val="00BF155C"/>
    <w:rsid w:val="00BF728B"/>
    <w:rsid w:val="00C156AF"/>
    <w:rsid w:val="00C35A5B"/>
    <w:rsid w:val="00C81464"/>
    <w:rsid w:val="00C97355"/>
    <w:rsid w:val="00CE34AC"/>
    <w:rsid w:val="00CF3D21"/>
    <w:rsid w:val="00D20B17"/>
    <w:rsid w:val="00DA3EAE"/>
    <w:rsid w:val="00DC167F"/>
    <w:rsid w:val="00E878B2"/>
    <w:rsid w:val="00EA7FD0"/>
    <w:rsid w:val="00F04E4F"/>
    <w:rsid w:val="00F05436"/>
    <w:rsid w:val="00F25E6B"/>
    <w:rsid w:val="00F66799"/>
    <w:rsid w:val="00F71B89"/>
    <w:rsid w:val="00F737B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4BE8-72C7-4C05-92D4-42BF086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1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949"/>
  </w:style>
  <w:style w:type="character" w:styleId="Hyperlink">
    <w:name w:val="Hyperlink"/>
    <w:uiPriority w:val="99"/>
    <w:unhideWhenUsed/>
    <w:rsid w:val="00541949"/>
    <w:rPr>
      <w:color w:val="0000FF"/>
      <w:u w:val="single"/>
    </w:rPr>
  </w:style>
  <w:style w:type="character" w:styleId="Strong">
    <w:name w:val="Strong"/>
    <w:uiPriority w:val="22"/>
    <w:qFormat/>
    <w:rsid w:val="00541949"/>
    <w:rPr>
      <w:b/>
      <w:bCs/>
    </w:rPr>
  </w:style>
  <w:style w:type="paragraph" w:styleId="NoSpacing">
    <w:name w:val="No Spacing"/>
    <w:link w:val="NoSpacingChar"/>
    <w:qFormat/>
    <w:rsid w:val="0054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vreda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Stojanović</dc:creator>
  <cp:keywords/>
  <dc:description/>
  <cp:lastModifiedBy>Dragana Markićević</cp:lastModifiedBy>
  <cp:revision>67</cp:revision>
  <cp:lastPrinted>2021-10-29T09:36:00Z</cp:lastPrinted>
  <dcterms:created xsi:type="dcterms:W3CDTF">2021-06-25T10:14:00Z</dcterms:created>
  <dcterms:modified xsi:type="dcterms:W3CDTF">2021-10-29T10:07:00Z</dcterms:modified>
</cp:coreProperties>
</file>