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A9" w:rsidRPr="00EE5E41" w:rsidRDefault="009D7AA9" w:rsidP="009D7AA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5E41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  <w:r w:rsidR="00D93CC8" w:rsidRPr="00EE5E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ПРИХВАТАЊУ УСЛОВА ЗА ПРИЈЕМ, КОРИШЋЕЊЕ И ОДРЖАВАЊЕ ОПРЕМЕ</w:t>
      </w:r>
    </w:p>
    <w:p w:rsidR="009D7AA9" w:rsidRPr="00733E0D" w:rsidRDefault="009D7AA9" w:rsidP="00202E94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82D54" w:rsidRPr="00EE5E41" w:rsidRDefault="00E1147D" w:rsidP="00202E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5E41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>ви</w:t>
      </w:r>
      <w:r w:rsidR="009D7AA9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3C656A" w:rsidRPr="00EE5E41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B73793" w:rsidRPr="00EE5E41">
        <w:rPr>
          <w:rFonts w:ascii="Times New Roman" w:hAnsi="Times New Roman" w:cs="Times New Roman"/>
          <w:sz w:val="24"/>
          <w:szCs w:val="24"/>
          <w:lang w:val="sr-Cyrl-RS"/>
        </w:rPr>
        <w:t>тврђујем</w:t>
      </w:r>
      <w:r w:rsidR="00932504" w:rsidRPr="00EE5E41">
        <w:rPr>
          <w:rFonts w:ascii="Times New Roman" w:hAnsi="Times New Roman" w:cs="Times New Roman"/>
          <w:sz w:val="24"/>
          <w:szCs w:val="24"/>
          <w:lang w:val="sr-Cyrl-RS"/>
        </w:rPr>
        <w:t>, под пун</w:t>
      </w:r>
      <w:r w:rsidR="00643D24" w:rsidRPr="00EE5E41">
        <w:rPr>
          <w:rFonts w:ascii="Times New Roman" w:hAnsi="Times New Roman" w:cs="Times New Roman"/>
          <w:sz w:val="24"/>
          <w:szCs w:val="24"/>
          <w:lang w:val="sr-Cyrl-RS"/>
        </w:rPr>
        <w:t>ом материјалном и кривичном одго</w:t>
      </w:r>
      <w:r w:rsidR="00932504" w:rsidRPr="00EE5E41">
        <w:rPr>
          <w:rFonts w:ascii="Times New Roman" w:hAnsi="Times New Roman" w:cs="Times New Roman"/>
          <w:sz w:val="24"/>
          <w:szCs w:val="24"/>
          <w:lang w:val="sr-Cyrl-RS"/>
        </w:rPr>
        <w:t>ворношћу</w:t>
      </w:r>
      <w:r w:rsidR="00B73793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D54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да ће се Лабора</w:t>
      </w:r>
      <w:r w:rsidR="00ED57D4">
        <w:rPr>
          <w:rFonts w:ascii="Times New Roman" w:hAnsi="Times New Roman" w:cs="Times New Roman"/>
          <w:sz w:val="24"/>
          <w:szCs w:val="24"/>
          <w:lang w:val="sr-Cyrl-RS"/>
        </w:rPr>
        <w:t>торија ...................</w:t>
      </w:r>
      <w:r w:rsidR="00D82D54" w:rsidRPr="00EE5E41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7F2D7F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</w:t>
      </w:r>
      <w:r w:rsidR="00A37628" w:rsidRPr="00EE5E41">
        <w:rPr>
          <w:rFonts w:ascii="Times New Roman" w:hAnsi="Times New Roman" w:cs="Times New Roman"/>
          <w:sz w:val="24"/>
          <w:szCs w:val="24"/>
          <w:lang w:val="sr-Cyrl-RS"/>
        </w:rPr>
        <w:t>Института</w:t>
      </w:r>
      <w:r w:rsidR="00ED57D4">
        <w:rPr>
          <w:rFonts w:ascii="Times New Roman" w:hAnsi="Times New Roman" w:cs="Times New Roman"/>
          <w:sz w:val="24"/>
          <w:szCs w:val="24"/>
          <w:lang w:val="sr-Cyrl-RS"/>
        </w:rPr>
        <w:t>............</w:t>
      </w:r>
      <w:r w:rsidR="007F2D7F" w:rsidRPr="00EE5E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7291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(АПР </w:t>
      </w:r>
      <w:r w:rsidR="007F2D7F" w:rsidRPr="00EE5E41">
        <w:rPr>
          <w:rFonts w:ascii="Times New Roman" w:hAnsi="Times New Roman" w:cs="Times New Roman"/>
          <w:sz w:val="24"/>
          <w:szCs w:val="24"/>
          <w:lang w:val="sr-Cyrl-RS"/>
        </w:rPr>
        <w:t>подаци: матични бр</w:t>
      </w:r>
      <w:r w:rsidR="00A823EF" w:rsidRPr="00EE5E41">
        <w:rPr>
          <w:rFonts w:ascii="Times New Roman" w:hAnsi="Times New Roman" w:cs="Times New Roman"/>
          <w:sz w:val="24"/>
          <w:szCs w:val="24"/>
          <w:lang w:val="sr-Cyrl-RS"/>
        </w:rPr>
        <w:t>ој, пословно име,тип субјекта)</w:t>
      </w:r>
      <w:r w:rsidR="00B447EA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>у даљем тексту: Корисник)</w:t>
      </w:r>
      <w:r w:rsidR="00A823EF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D54" w:rsidRPr="00EE5E41">
        <w:rPr>
          <w:rFonts w:ascii="Times New Roman" w:hAnsi="Times New Roman" w:cs="Times New Roman"/>
          <w:sz w:val="24"/>
          <w:szCs w:val="24"/>
          <w:lang w:val="sr-Cyrl-RS"/>
        </w:rPr>
        <w:t>придржавати</w:t>
      </w:r>
      <w:r w:rsidR="00715093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23EF" w:rsidRPr="00EE5E41">
        <w:rPr>
          <w:rFonts w:ascii="Times New Roman" w:hAnsi="Times New Roman" w:cs="Times New Roman"/>
          <w:sz w:val="24"/>
          <w:szCs w:val="24"/>
          <w:lang w:val="sr-Cyrl-RS"/>
        </w:rPr>
        <w:t>следећих</w:t>
      </w:r>
      <w:r w:rsidR="00DD57EA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општих </w:t>
      </w:r>
      <w:r w:rsidR="002A46B1" w:rsidRPr="00EE5E41">
        <w:rPr>
          <w:rFonts w:ascii="Times New Roman" w:hAnsi="Times New Roman" w:cs="Times New Roman"/>
          <w:sz w:val="24"/>
          <w:szCs w:val="24"/>
          <w:lang w:val="sr-Cyrl-RS"/>
        </w:rPr>
        <w:t>услова</w:t>
      </w:r>
      <w:r w:rsidR="002A4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D82D54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7EA" w:rsidRPr="00EE5E41">
        <w:rPr>
          <w:rFonts w:ascii="Times New Roman" w:hAnsi="Times New Roman" w:cs="Times New Roman"/>
          <w:sz w:val="24"/>
          <w:szCs w:val="24"/>
          <w:lang w:val="sr-Cyrl-RS"/>
        </w:rPr>
        <w:t>пријем, одржавање и коришћење опреме</w:t>
      </w:r>
      <w:r w:rsidR="00117B19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B447EA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прилога 1. </w:t>
      </w:r>
      <w:r w:rsidR="00117B19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преузимања опреме до </w:t>
      </w:r>
      <w:r w:rsidR="00117B19" w:rsidRPr="006176CE">
        <w:rPr>
          <w:rFonts w:ascii="Times New Roman" w:hAnsi="Times New Roman" w:cs="Times New Roman"/>
          <w:sz w:val="24"/>
          <w:szCs w:val="24"/>
          <w:lang w:val="sr-Cyrl-RS"/>
        </w:rPr>
        <w:t>12. јануара 20</w:t>
      </w:r>
      <w:r w:rsidR="00117B1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17B19" w:rsidRPr="006176CE">
        <w:rPr>
          <w:rFonts w:ascii="Times New Roman" w:hAnsi="Times New Roman" w:cs="Times New Roman"/>
          <w:sz w:val="24"/>
          <w:szCs w:val="24"/>
          <w:lang w:val="sr-Cyrl-RS"/>
        </w:rPr>
        <w:t>8. године.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 xml:space="preserve"> Опрема </w:t>
      </w:r>
      <w:r w:rsidR="00117B1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C2854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набављена из европских фондова</w:t>
      </w:r>
      <w:r w:rsidR="009C0AAF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0AAF" w:rsidRPr="00EE5E41">
        <w:rPr>
          <w:rFonts w:ascii="Times New Roman" w:hAnsi="Times New Roman" w:cs="Times New Roman"/>
          <w:sz w:val="24"/>
          <w:szCs w:val="24"/>
        </w:rPr>
        <w:t>IPA</w:t>
      </w:r>
      <w:r w:rsidR="009C0AAF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2013</w:t>
      </w:r>
      <w:r w:rsidR="002C2854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2C2854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уговора </w:t>
      </w:r>
      <w:r w:rsidR="00B447EA" w:rsidRPr="00B447EA">
        <w:rPr>
          <w:rFonts w:ascii="Times New Roman" w:hAnsi="Times New Roman" w:cs="Times New Roman"/>
          <w:sz w:val="24"/>
          <w:szCs w:val="24"/>
        </w:rPr>
        <w:t>EU</w:t>
      </w:r>
      <w:r w:rsidR="00B447EA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7EA" w:rsidRPr="00B447EA">
        <w:rPr>
          <w:rFonts w:ascii="Times New Roman" w:hAnsi="Times New Roman" w:cs="Times New Roman"/>
          <w:sz w:val="24"/>
          <w:szCs w:val="24"/>
        </w:rPr>
        <w:t>Contract</w:t>
      </w:r>
      <w:r w:rsidR="00B447EA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47EA" w:rsidRPr="00B447EA">
        <w:rPr>
          <w:rFonts w:ascii="Times New Roman" w:hAnsi="Times New Roman" w:cs="Times New Roman"/>
          <w:bCs/>
          <w:sz w:val="24"/>
          <w:szCs w:val="24"/>
        </w:rPr>
        <w:t>EuropeAid</w:t>
      </w:r>
      <w:proofErr w:type="spellEnd"/>
      <w:r w:rsidR="00B447EA" w:rsidRPr="001675A2">
        <w:rPr>
          <w:rFonts w:ascii="Times New Roman" w:hAnsi="Times New Roman" w:cs="Times New Roman"/>
          <w:bCs/>
          <w:sz w:val="24"/>
          <w:szCs w:val="24"/>
          <w:lang w:val="sr-Cyrl-RS"/>
        </w:rPr>
        <w:t>/135592/</w:t>
      </w:r>
      <w:r w:rsidR="00B447EA" w:rsidRPr="00B447EA">
        <w:rPr>
          <w:rFonts w:ascii="Times New Roman" w:hAnsi="Times New Roman" w:cs="Times New Roman"/>
          <w:bCs/>
          <w:sz w:val="24"/>
          <w:szCs w:val="24"/>
        </w:rPr>
        <w:t>IH</w:t>
      </w:r>
      <w:r w:rsidR="00B447EA" w:rsidRPr="001675A2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B447EA" w:rsidRPr="00B447EA">
        <w:rPr>
          <w:rFonts w:ascii="Times New Roman" w:hAnsi="Times New Roman" w:cs="Times New Roman"/>
          <w:bCs/>
          <w:sz w:val="24"/>
          <w:szCs w:val="24"/>
        </w:rPr>
        <w:t>SUP</w:t>
      </w:r>
      <w:r w:rsidR="00B447EA" w:rsidRPr="001675A2">
        <w:rPr>
          <w:rFonts w:ascii="Times New Roman" w:hAnsi="Times New Roman" w:cs="Times New Roman"/>
          <w:bCs/>
          <w:sz w:val="24"/>
          <w:szCs w:val="24"/>
          <w:lang w:val="sr-Cyrl-RS"/>
        </w:rPr>
        <w:t>/</w:t>
      </w:r>
      <w:r w:rsidR="00B447EA" w:rsidRPr="00B447EA">
        <w:rPr>
          <w:rFonts w:ascii="Times New Roman" w:hAnsi="Times New Roman" w:cs="Times New Roman"/>
          <w:bCs/>
          <w:sz w:val="24"/>
          <w:szCs w:val="24"/>
        </w:rPr>
        <w:t>RS</w:t>
      </w:r>
      <w:r w:rsidR="00B447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D5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854" w:rsidRPr="001675A2">
        <w:rPr>
          <w:rFonts w:ascii="Times New Roman" w:hAnsi="Times New Roman" w:cs="Times New Roman"/>
          <w:sz w:val="24"/>
          <w:szCs w:val="24"/>
          <w:lang w:val="sr-Cyrl-RS"/>
        </w:rPr>
        <w:t>Пројекат</w:t>
      </w:r>
      <w:r w:rsidR="002C2854" w:rsidRPr="00EE5E41">
        <w:rPr>
          <w:rFonts w:ascii="Times New Roman" w:hAnsi="Times New Roman" w:cs="Times New Roman"/>
          <w:sz w:val="24"/>
          <w:szCs w:val="24"/>
          <w:lang w:val="sr-Cyrl-RS"/>
        </w:rPr>
        <w:t>“ Набавка опреме неопходне за унапређење услуга оцењивања усаглашености у Републици Србији“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 xml:space="preserve">. Ови општи услови 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>ће бити део уговора који ће накнадно бити потписан између</w:t>
      </w:r>
      <w:r w:rsidR="00ED57D4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7D4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привреде (у </w:t>
      </w:r>
      <w:r w:rsidR="00ED57D4">
        <w:rPr>
          <w:rFonts w:ascii="Times New Roman" w:hAnsi="Times New Roman" w:cs="Times New Roman"/>
          <w:sz w:val="24"/>
          <w:szCs w:val="24"/>
          <w:lang w:val="sr-Cyrl-RS"/>
        </w:rPr>
        <w:t>даљем тексту: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 xml:space="preserve"> Власник</w:t>
      </w:r>
      <w:r w:rsidR="00ED57D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51BF4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B447EA">
        <w:rPr>
          <w:rFonts w:ascii="Times New Roman" w:hAnsi="Times New Roman" w:cs="Times New Roman"/>
          <w:sz w:val="24"/>
          <w:szCs w:val="24"/>
          <w:lang w:val="sr-Cyrl-RS"/>
        </w:rPr>
        <w:t>орисника опреме</w:t>
      </w:r>
      <w:r w:rsidR="001675A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1668E">
        <w:rPr>
          <w:rFonts w:ascii="Times New Roman" w:hAnsi="Times New Roman" w:cs="Times New Roman"/>
          <w:sz w:val="24"/>
          <w:szCs w:val="24"/>
          <w:lang w:val="sr-Cyrl-RS"/>
        </w:rPr>
        <w:t>у даљем текст : Уговор)</w:t>
      </w:r>
      <w:r w:rsidR="00524037" w:rsidRPr="00EE5E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2169" w:rsidRPr="00EE5E41" w:rsidRDefault="00F12169" w:rsidP="00202E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1A3E" w:rsidRPr="001675A2" w:rsidRDefault="00251A3E" w:rsidP="00EE5E4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42F2" w:rsidRPr="001675A2" w:rsidRDefault="00851BF4" w:rsidP="00FD29E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Корисник је</w:t>
      </w:r>
      <w:r w:rsidR="00251A3E" w:rsidRPr="00EE5E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дуж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ан</w:t>
      </w:r>
      <w:r w:rsidR="00251A3E" w:rsidRPr="00EE5E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користи опрему искључиво у складу са њеном наменом и </w:t>
      </w:r>
      <w:r w:rsidR="00D520C1" w:rsidRPr="00EE5E41">
        <w:rPr>
          <w:rFonts w:ascii="Times New Roman" w:hAnsi="Times New Roman" w:cs="Times New Roman"/>
          <w:sz w:val="24"/>
          <w:szCs w:val="24"/>
          <w:lang w:val="sr-Cyrl-RS"/>
        </w:rPr>
        <w:t>мора применити</w:t>
      </w:r>
      <w:r w:rsidR="00D520C1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0C1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признате методе за коришћење опреме тј. методе оцењивања усаглашености који су </w:t>
      </w:r>
      <w:r w:rsidR="003C656A" w:rsidRPr="001675A2">
        <w:rPr>
          <w:rFonts w:ascii="Times New Roman" w:hAnsi="Times New Roman" w:cs="Times New Roman"/>
          <w:sz w:val="24"/>
          <w:szCs w:val="24"/>
          <w:lang w:val="sr-Cyrl-RS"/>
        </w:rPr>
        <w:t>наведене</w:t>
      </w:r>
      <w:r w:rsidR="00D520C1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2842F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европским </w:t>
      </w:r>
      <w:r w:rsidR="00D520C1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директивама, </w:t>
      </w:r>
      <w:r w:rsidR="00251A3E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одговарајућим српским техничким прописима, </w:t>
      </w:r>
      <w:r w:rsidR="00D520C1" w:rsidRPr="001675A2">
        <w:rPr>
          <w:rFonts w:ascii="Times New Roman" w:hAnsi="Times New Roman" w:cs="Times New Roman"/>
          <w:sz w:val="24"/>
          <w:szCs w:val="24"/>
          <w:lang w:val="sr-Cyrl-RS"/>
        </w:rPr>
        <w:t>националним или међународним стандардима</w:t>
      </w:r>
      <w:r w:rsidR="00D520C1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ругим техничким спецификацијама, </w:t>
      </w:r>
      <w:r w:rsidR="002A46B1">
        <w:rPr>
          <w:rFonts w:ascii="Times New Roman" w:hAnsi="Times New Roman" w:cs="Times New Roman"/>
          <w:sz w:val="24"/>
          <w:szCs w:val="24"/>
          <w:lang w:val="sr-Cyrl-RS"/>
        </w:rPr>
        <w:t>а кад наведено није могуће дужан је да користи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признате испитне методе </w:t>
      </w:r>
      <w:r w:rsidR="002A46B1">
        <w:rPr>
          <w:rFonts w:ascii="Times New Roman" w:hAnsi="Times New Roman" w:cs="Times New Roman"/>
          <w:sz w:val="24"/>
          <w:szCs w:val="24"/>
          <w:lang w:val="sr-Cyrl-RS"/>
        </w:rPr>
        <w:t>које је сам развио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42F2" w:rsidRPr="001675A2" w:rsidRDefault="00851BF4" w:rsidP="009161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</w:t>
      </w:r>
      <w:r w:rsidR="00455E6F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дуж</w:t>
      </w:r>
      <w:r w:rsidR="009F6C9E" w:rsidRPr="00EE5E4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F6C9E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455E6F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 опрему за </w:t>
      </w:r>
      <w:r w:rsidR="00251A3E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испитивања, </w:t>
      </w:r>
      <w:r w:rsidR="00455E6F" w:rsidRPr="00EE5E41">
        <w:rPr>
          <w:rFonts w:ascii="Times New Roman" w:hAnsi="Times New Roman" w:cs="Times New Roman"/>
          <w:sz w:val="24"/>
          <w:szCs w:val="24"/>
          <w:lang w:val="sr-Cyrl-RS"/>
        </w:rPr>
        <w:t>еталонирање</w:t>
      </w:r>
      <w:r w:rsidR="009161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1A3E" w:rsidRPr="00EE5E41">
        <w:rPr>
          <w:rFonts w:ascii="Times New Roman" w:hAnsi="Times New Roman" w:cs="Times New Roman"/>
          <w:sz w:val="24"/>
          <w:szCs w:val="24"/>
          <w:lang w:val="sr-Cyrl-RS"/>
        </w:rPr>
        <w:t>контролисање</w:t>
      </w:r>
      <w:r w:rsidR="00455E6F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FE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и сертификацију </w:t>
      </w:r>
      <w:r w:rsidR="00455E6F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за које </w:t>
      </w:r>
      <w:r w:rsidR="003C656A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ће бити </w:t>
      </w:r>
      <w:r w:rsidR="004C0FE2" w:rsidRPr="00EE5E41">
        <w:rPr>
          <w:rFonts w:ascii="Times New Roman" w:hAnsi="Times New Roman" w:cs="Times New Roman"/>
          <w:sz w:val="24"/>
          <w:szCs w:val="24"/>
          <w:lang w:val="sr-Cyrl-RS"/>
        </w:rPr>
        <w:t>акредитована према стандардима</w:t>
      </w:r>
      <w:r w:rsidR="00455E6F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6C9E" w:rsidRPr="00EE5E4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F6C9E" w:rsidRPr="001675A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C0FE2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17020, </w:t>
      </w:r>
      <w:r w:rsidR="00455E6F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E6F" w:rsidRPr="00EE5E41">
        <w:rPr>
          <w:rFonts w:ascii="Times New Roman" w:hAnsi="Times New Roman" w:cs="Times New Roman"/>
          <w:sz w:val="24"/>
          <w:szCs w:val="24"/>
        </w:rPr>
        <w:t>ISO</w:t>
      </w:r>
      <w:r w:rsidR="00455E6F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17025</w:t>
      </w:r>
      <w:r w:rsidR="004C0FE2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FE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FE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FE2" w:rsidRPr="00EE5E41">
        <w:rPr>
          <w:rFonts w:ascii="Times New Roman" w:hAnsi="Times New Roman" w:cs="Times New Roman"/>
          <w:sz w:val="24"/>
          <w:szCs w:val="24"/>
        </w:rPr>
        <w:t>ISO</w:t>
      </w:r>
      <w:r w:rsidR="004C0FE2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17065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61B2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61B2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 не буде акредитован према неком од наведених стандарда дужан је </w:t>
      </w:r>
      <w:r w:rsidR="002A46B1">
        <w:rPr>
          <w:rFonts w:ascii="Times New Roman" w:hAnsi="Times New Roman" w:cs="Times New Roman"/>
          <w:sz w:val="24"/>
          <w:szCs w:val="24"/>
          <w:lang w:val="sr-Cyrl-RS"/>
        </w:rPr>
        <w:t>да кроз процедуре с</w:t>
      </w:r>
      <w:r w:rsidR="009161B2">
        <w:rPr>
          <w:rFonts w:ascii="Times New Roman" w:hAnsi="Times New Roman" w:cs="Times New Roman"/>
          <w:sz w:val="24"/>
          <w:szCs w:val="24"/>
          <w:lang w:val="sr-Cyrl-RS"/>
        </w:rPr>
        <w:t>истема управљања квалитетом обезбеди исти ниво испуњености услова који су предвиђени захтевима наведеним стандарда.</w:t>
      </w:r>
      <w:r w:rsidR="009161B2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35ED4" w:rsidRPr="001675A2" w:rsidRDefault="00851BF4" w:rsidP="00251A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је дуж</w:t>
      </w:r>
      <w:r w:rsidR="002842F2" w:rsidRPr="00EE5E4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842F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да по пријему опреме </w:t>
      </w:r>
      <w:r w:rsidR="003C656A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исту јасно означи </w:t>
      </w:r>
      <w:r w:rsidR="002842F2" w:rsidRPr="00EE5E41">
        <w:rPr>
          <w:rFonts w:ascii="Times New Roman" w:hAnsi="Times New Roman" w:cs="Times New Roman"/>
          <w:sz w:val="24"/>
          <w:szCs w:val="24"/>
          <w:lang w:val="sr-Cyrl-RS"/>
        </w:rPr>
        <w:t>европском заставицом и натписом „Финансирано из ЕУ Пројекта“</w:t>
      </w:r>
      <w:r w:rsidR="00FD2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2F2" w:rsidRPr="00EE5E41">
        <w:rPr>
          <w:rFonts w:ascii="Times New Roman" w:hAnsi="Times New Roman" w:cs="Times New Roman"/>
          <w:sz w:val="24"/>
          <w:szCs w:val="24"/>
          <w:lang w:val="sr-Cyrl-RS"/>
        </w:rPr>
        <w:t>на српском и енглеском језику.</w:t>
      </w:r>
    </w:p>
    <w:p w:rsidR="009D7AA9" w:rsidRPr="00FD29E9" w:rsidRDefault="00851BF4" w:rsidP="00FD29E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</w:t>
      </w:r>
      <w:r w:rsidR="00A72343" w:rsidRPr="001675A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72343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28216E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7F7D" w:rsidRPr="00EE5E41">
        <w:rPr>
          <w:rFonts w:ascii="Times New Roman" w:hAnsi="Times New Roman" w:cs="Times New Roman"/>
          <w:sz w:val="24"/>
          <w:szCs w:val="24"/>
          <w:lang w:val="sr-Cyrl-RS"/>
        </w:rPr>
        <w:t>правилно</w:t>
      </w:r>
      <w:r w:rsidR="00A72343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23EF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функционисање </w:t>
      </w:r>
      <w:r w:rsidR="00A72343" w:rsidRPr="001675A2">
        <w:rPr>
          <w:rFonts w:ascii="Times New Roman" w:hAnsi="Times New Roman" w:cs="Times New Roman"/>
          <w:sz w:val="24"/>
          <w:szCs w:val="24"/>
          <w:lang w:val="sr-Cyrl-RS"/>
        </w:rPr>
        <w:t>опреме, одмах нак</w:t>
      </w:r>
      <w:r w:rsidR="00E81909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он </w:t>
      </w:r>
      <w:r w:rsidR="00166E4E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коначног </w:t>
      </w:r>
      <w:r w:rsidR="00E81909" w:rsidRPr="001675A2">
        <w:rPr>
          <w:rFonts w:ascii="Times New Roman" w:hAnsi="Times New Roman" w:cs="Times New Roman"/>
          <w:sz w:val="24"/>
          <w:szCs w:val="24"/>
          <w:lang w:val="sr-Cyrl-RS"/>
        </w:rPr>
        <w:t>пријема</w:t>
      </w:r>
      <w:r w:rsidR="00166E4E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и инстал</w:t>
      </w:r>
      <w:r w:rsidR="00077F7D" w:rsidRPr="00EE5E41">
        <w:rPr>
          <w:rFonts w:ascii="Times New Roman" w:hAnsi="Times New Roman" w:cs="Times New Roman"/>
          <w:sz w:val="24"/>
          <w:szCs w:val="24"/>
          <w:lang w:val="sr-Cyrl-RS"/>
        </w:rPr>
        <w:t>ирања</w:t>
      </w:r>
      <w:r w:rsidR="00E81909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опреме</w:t>
      </w:r>
      <w:r w:rsidR="00077F7D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просторијама корисника као и да</w:t>
      </w:r>
      <w:r w:rsidRPr="00851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обезбеди потребне </w:t>
      </w:r>
      <w:r w:rsidR="002B6A8B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просторије,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објекте</w:t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и додатне уређаје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>за инсталирање и рад опреме пре пријема опреме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(нпр</w:t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>. заштитни уређај за испарљиве материје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топлоту, влажност,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климатизацију, грејање,</w:t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проветравање,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снабдевање техничким гасовима, водом, компримованим ваздухом, одводне исталације... ) у складу са условима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добављача </w:t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>из упутства за инсталирање и употребу опреме.</w:t>
      </w:r>
    </w:p>
    <w:p w:rsidR="00F9441B" w:rsidRPr="001675A2" w:rsidRDefault="00F9441B" w:rsidP="00F944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 </w:t>
      </w:r>
      <w:r w:rsidR="00A72343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дуж</w:t>
      </w:r>
      <w:r w:rsidR="00E81909" w:rsidRPr="00EE5E4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81909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обезбеди неопходан потрошни материјал 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>испитивања односно анализе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74E" w:rsidRPr="00EE5E41">
        <w:rPr>
          <w:rFonts w:ascii="Times New Roman" w:hAnsi="Times New Roman" w:cs="Times New Roman"/>
          <w:sz w:val="24"/>
          <w:szCs w:val="24"/>
          <w:lang w:val="sr-Cyrl-RS"/>
        </w:rPr>
        <w:t>пре пријема</w:t>
      </w:r>
      <w:r w:rsidR="009161B2">
        <w:rPr>
          <w:rFonts w:ascii="Times New Roman" w:hAnsi="Times New Roman" w:cs="Times New Roman"/>
          <w:sz w:val="24"/>
          <w:szCs w:val="24"/>
          <w:lang w:val="sr-Cyrl-RS"/>
        </w:rPr>
        <w:t xml:space="preserve"> опреме</w:t>
      </w:r>
      <w:r w:rsidR="002B6A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74E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61B2">
        <w:rPr>
          <w:rFonts w:ascii="Times New Roman" w:hAnsi="Times New Roman" w:cs="Times New Roman"/>
          <w:sz w:val="24"/>
          <w:szCs w:val="24"/>
          <w:lang w:val="sr-Cyrl-RS"/>
        </w:rPr>
        <w:t>да би се обавил</w:t>
      </w:r>
      <w:r w:rsidR="002B6A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61B2">
        <w:rPr>
          <w:rFonts w:ascii="Times New Roman" w:hAnsi="Times New Roman" w:cs="Times New Roman"/>
          <w:sz w:val="24"/>
          <w:szCs w:val="24"/>
          <w:lang w:val="sr-Cyrl-RS"/>
        </w:rPr>
        <w:t xml:space="preserve"> верификација њених пер</w:t>
      </w:r>
      <w:r w:rsidR="00DA41A5">
        <w:rPr>
          <w:rFonts w:ascii="Times New Roman" w:hAnsi="Times New Roman" w:cs="Times New Roman"/>
          <w:sz w:val="24"/>
          <w:szCs w:val="24"/>
          <w:lang w:val="sr-Cyrl-RS"/>
        </w:rPr>
        <w:t>форманси у складу са условима уговореним са добављачем.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61479" w:rsidRPr="00FD29E9" w:rsidRDefault="00B61479" w:rsidP="00F9441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6826" w:rsidRPr="00EE5E41" w:rsidRDefault="00A72343" w:rsidP="00251A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75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Лабораторија ј</w:t>
      </w:r>
      <w:r w:rsidR="00D06826" w:rsidRPr="001675A2">
        <w:rPr>
          <w:rFonts w:ascii="Times New Roman" w:hAnsi="Times New Roman" w:cs="Times New Roman"/>
          <w:sz w:val="24"/>
          <w:szCs w:val="24"/>
          <w:lang w:val="sr-Cyrl-RS"/>
        </w:rPr>
        <w:t>е одговорна да обезбеди стручно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особљ</w:t>
      </w:r>
      <w:r w:rsidR="00050F50" w:rsidRPr="00EE5E4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за руковање опремом</w:t>
      </w:r>
      <w:r w:rsidR="00086F6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274E" w:rsidRPr="00FD29E9" w:rsidRDefault="0014274E" w:rsidP="00FD29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1479" w:rsidRPr="00FD29E9" w:rsidRDefault="00050F50" w:rsidP="00FD29E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5E41">
        <w:rPr>
          <w:rFonts w:ascii="Times New Roman" w:hAnsi="Times New Roman" w:cs="Times New Roman"/>
          <w:sz w:val="24"/>
          <w:szCs w:val="24"/>
          <w:lang w:val="sr-Cyrl-RS"/>
        </w:rPr>
        <w:t>Лабораторија је одговорна за адекватно одржавање опреме</w:t>
      </w:r>
      <w:r w:rsidR="005C0FCE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, укључујући потребно еталонирање </w:t>
      </w:r>
      <w:r w:rsidR="00D06826" w:rsidRPr="00EE5E41">
        <w:rPr>
          <w:rFonts w:ascii="Times New Roman" w:hAnsi="Times New Roman" w:cs="Times New Roman"/>
          <w:sz w:val="24"/>
          <w:szCs w:val="24"/>
          <w:lang w:val="sr-Cyrl-RS"/>
        </w:rPr>
        <w:t>и поправку у случају квара насталог након истека гарантног рока</w:t>
      </w:r>
      <w:r w:rsidR="005C0FCE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одржале перформансе за испитивање.</w:t>
      </w:r>
    </w:p>
    <w:p w:rsidR="00F9441B" w:rsidRPr="001675A2" w:rsidRDefault="00A823EF" w:rsidP="00D1668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75A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9C071C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абораторија је </w:t>
      </w:r>
      <w:r w:rsidR="00D06826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дужна да обезбеди финансијска средства </w:t>
      </w:r>
      <w:r w:rsidR="009C071C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D06826" w:rsidRPr="00EE5E41">
        <w:rPr>
          <w:rFonts w:ascii="Times New Roman" w:hAnsi="Times New Roman" w:cs="Times New Roman"/>
          <w:sz w:val="24"/>
          <w:szCs w:val="24"/>
          <w:lang w:val="sr-Cyrl-RS"/>
        </w:rPr>
        <w:t>правилно функционисање</w:t>
      </w:r>
      <w:r w:rsidR="009C071C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опреме. </w:t>
      </w:r>
      <w:r w:rsidR="00F9441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9C071C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рошкови </w:t>
      </w:r>
      <w:r w:rsidR="00F9441B">
        <w:rPr>
          <w:rFonts w:ascii="Times New Roman" w:hAnsi="Times New Roman" w:cs="Times New Roman"/>
          <w:sz w:val="24"/>
          <w:szCs w:val="24"/>
          <w:lang w:val="sr-Cyrl-RS"/>
        </w:rPr>
        <w:t xml:space="preserve">између осталог </w:t>
      </w:r>
      <w:r w:rsidR="009C071C" w:rsidRPr="001675A2">
        <w:rPr>
          <w:rFonts w:ascii="Times New Roman" w:hAnsi="Times New Roman" w:cs="Times New Roman"/>
          <w:sz w:val="24"/>
          <w:szCs w:val="24"/>
          <w:lang w:val="sr-Cyrl-RS"/>
        </w:rPr>
        <w:t>обухватају</w:t>
      </w:r>
      <w:r w:rsidR="00D06826" w:rsidRPr="00EE5E4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C071C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41B">
        <w:rPr>
          <w:rFonts w:ascii="Times New Roman" w:hAnsi="Times New Roman" w:cs="Times New Roman"/>
          <w:sz w:val="24"/>
          <w:szCs w:val="24"/>
          <w:lang w:val="sr-Cyrl-RS"/>
        </w:rPr>
        <w:t>потрошни материјал (</w:t>
      </w:r>
      <w:r w:rsidR="00D06826" w:rsidRPr="001675A2">
        <w:rPr>
          <w:rFonts w:ascii="Times New Roman" w:hAnsi="Times New Roman" w:cs="Times New Roman"/>
          <w:sz w:val="24"/>
          <w:szCs w:val="24"/>
          <w:lang w:val="sr-Cyrl-RS"/>
        </w:rPr>
        <w:t>хемикалије, резервне делове,</w:t>
      </w:r>
      <w:r w:rsidR="00B61479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51A9" w:rsidRPr="001675A2">
        <w:rPr>
          <w:rFonts w:ascii="Times New Roman" w:hAnsi="Times New Roman" w:cs="Times New Roman"/>
          <w:sz w:val="24"/>
          <w:szCs w:val="24"/>
          <w:lang w:val="sr-Cyrl-RS"/>
        </w:rPr>
        <w:t>трошкове енергената, снабдевања гасом, водом и</w:t>
      </w:r>
      <w:r w:rsidR="00DA51A9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51A9" w:rsidRPr="001675A2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DA51A9" w:rsidRPr="00EE5E41">
        <w:rPr>
          <w:rFonts w:ascii="Times New Roman" w:hAnsi="Times New Roman" w:cs="Times New Roman"/>
          <w:sz w:val="24"/>
          <w:szCs w:val="24"/>
          <w:lang w:val="sr-Cyrl-RS"/>
        </w:rPr>
        <w:t>ично</w:t>
      </w:r>
      <w:r w:rsidR="009C071C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9441B" w:rsidRPr="00F94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41B">
        <w:rPr>
          <w:rFonts w:ascii="Times New Roman" w:hAnsi="Times New Roman" w:cs="Times New Roman"/>
          <w:sz w:val="24"/>
          <w:szCs w:val="24"/>
          <w:lang w:val="sr-Cyrl-RS"/>
        </w:rPr>
        <w:t xml:space="preserve">резервни делови, </w:t>
      </w:r>
      <w:r w:rsidR="00F9441B" w:rsidRPr="00EE5E41">
        <w:rPr>
          <w:rFonts w:ascii="Times New Roman" w:hAnsi="Times New Roman" w:cs="Times New Roman"/>
          <w:sz w:val="24"/>
          <w:szCs w:val="24"/>
          <w:lang w:val="sr-Cyrl-RS"/>
        </w:rPr>
        <w:t>поправке,</w:t>
      </w:r>
      <w:r w:rsidR="00F9441B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објекте, </w:t>
      </w:r>
      <w:r w:rsidR="00F9441B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одлагања </w:t>
      </w:r>
      <w:r w:rsidR="00F9441B" w:rsidRPr="001675A2">
        <w:rPr>
          <w:rFonts w:ascii="Times New Roman" w:hAnsi="Times New Roman" w:cs="Times New Roman"/>
          <w:sz w:val="24"/>
          <w:szCs w:val="24"/>
          <w:lang w:val="sr-Cyrl-RS"/>
        </w:rPr>
        <w:t>отпада,</w:t>
      </w:r>
      <w:r w:rsidR="00F94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41B" w:rsidRPr="00EE5E41">
        <w:rPr>
          <w:rFonts w:ascii="Times New Roman" w:hAnsi="Times New Roman" w:cs="Times New Roman"/>
          <w:sz w:val="24"/>
          <w:szCs w:val="24"/>
          <w:lang w:val="sr-Cyrl-RS"/>
        </w:rPr>
        <w:t>трошкови обука за особље</w:t>
      </w:r>
      <w:r w:rsidR="00F9441B" w:rsidRPr="001675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441B" w:rsidRPr="00EE5E41">
        <w:rPr>
          <w:rFonts w:ascii="Times New Roman" w:hAnsi="Times New Roman" w:cs="Times New Roman"/>
          <w:sz w:val="24"/>
          <w:szCs w:val="24"/>
          <w:lang w:val="sr-Cyrl-RS"/>
        </w:rPr>
        <w:t>трошкове контроле квалитета</w:t>
      </w:r>
      <w:r w:rsidR="002B6A8B">
        <w:rPr>
          <w:rFonts w:ascii="Times New Roman" w:hAnsi="Times New Roman" w:cs="Times New Roman"/>
          <w:sz w:val="24"/>
          <w:szCs w:val="24"/>
          <w:lang w:val="sr-Cyrl-RS"/>
        </w:rPr>
        <w:t>, поновно еталонирање</w:t>
      </w:r>
      <w:r w:rsidR="00F9441B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61479" w:rsidRPr="001675A2" w:rsidRDefault="00F9441B" w:rsidP="00FD29E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је дуж</w:t>
      </w:r>
      <w:r w:rsidR="00D06826" w:rsidRPr="00EE5E4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06826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да поступа са о</w:t>
      </w:r>
      <w:r w:rsidR="000350D5" w:rsidRPr="001675A2">
        <w:rPr>
          <w:rFonts w:ascii="Times New Roman" w:hAnsi="Times New Roman" w:cs="Times New Roman"/>
          <w:sz w:val="24"/>
          <w:szCs w:val="24"/>
          <w:lang w:val="sr-Cyrl-RS"/>
        </w:rPr>
        <w:t>тпад</w:t>
      </w:r>
      <w:r w:rsidR="00D06826" w:rsidRPr="00EE5E4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0350D5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F62" w:rsidRPr="00EE5E41">
        <w:rPr>
          <w:rFonts w:ascii="Times New Roman" w:hAnsi="Times New Roman" w:cs="Times New Roman"/>
          <w:sz w:val="24"/>
          <w:szCs w:val="24"/>
          <w:lang w:val="sr-Cyrl-RS"/>
        </w:rPr>
        <w:t>наста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лим </w:t>
      </w:r>
      <w:r w:rsidR="00086F62" w:rsidRPr="00EE5E41">
        <w:rPr>
          <w:rFonts w:ascii="Times New Roman" w:hAnsi="Times New Roman" w:cs="Times New Roman"/>
          <w:sz w:val="24"/>
          <w:szCs w:val="24"/>
          <w:lang w:val="sr-Cyrl-RS"/>
        </w:rPr>
        <w:t>коришћењем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опреме</w:t>
      </w:r>
      <w:r w:rsidR="00937A65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50D5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важећим прописима</w:t>
      </w:r>
      <w:r w:rsidR="006867F0" w:rsidRPr="00EE5E4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867F0" w:rsidRPr="00EE5E41">
        <w:rPr>
          <w:rFonts w:ascii="Times New Roman" w:hAnsi="Times New Roman" w:cs="Times New Roman"/>
          <w:sz w:val="24"/>
          <w:szCs w:val="24"/>
          <w:lang w:val="sr-Cyrl-RS"/>
        </w:rPr>
        <w:t>у Републици Србији</w:t>
      </w:r>
      <w:r w:rsidR="000350D5" w:rsidRPr="001675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1479" w:rsidRPr="001675A2" w:rsidRDefault="00F9441B" w:rsidP="00FD29E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 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>је дужан</w:t>
      </w:r>
      <w:r w:rsidR="000350D5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D06826" w:rsidRPr="00EE5E41">
        <w:rPr>
          <w:rFonts w:ascii="Times New Roman" w:hAnsi="Times New Roman" w:cs="Times New Roman"/>
          <w:sz w:val="24"/>
          <w:szCs w:val="24"/>
          <w:lang w:val="sr-Cyrl-RS"/>
        </w:rPr>
        <w:t>услуге испитивања и анализа у Србији и региону пружа по</w:t>
      </w:r>
      <w:r w:rsidR="00D06826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тржишним ценама</w:t>
      </w:r>
      <w:r w:rsidR="00932504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2504" w:rsidRPr="00EE5E41">
        <w:rPr>
          <w:rFonts w:ascii="Times New Roman" w:hAnsi="Times New Roman" w:cs="Times New Roman"/>
          <w:sz w:val="24"/>
          <w:szCs w:val="24"/>
          <w:lang w:val="sr-Cyrl-RS"/>
        </w:rPr>
        <w:t>свим заинетресованим странама,</w:t>
      </w:r>
      <w:r w:rsidR="00600B57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2504" w:rsidRPr="00EE5E41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600B57" w:rsidRPr="00EE5E4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932504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једнаким условима</w:t>
      </w:r>
      <w:r w:rsidR="005926B0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1668E">
        <w:rPr>
          <w:rFonts w:ascii="Times New Roman" w:hAnsi="Times New Roman" w:cs="Times New Roman"/>
          <w:sz w:val="24"/>
          <w:szCs w:val="24"/>
          <w:lang w:val="sr-Cyrl-RS"/>
        </w:rPr>
        <w:t>Власник</w:t>
      </w:r>
      <w:r w:rsidR="000350D5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задржава право да интервенише у случају </w:t>
      </w:r>
      <w:r w:rsidR="00317209" w:rsidRPr="00EE5E41">
        <w:rPr>
          <w:rFonts w:ascii="Times New Roman" w:hAnsi="Times New Roman" w:cs="Times New Roman"/>
          <w:sz w:val="24"/>
          <w:szCs w:val="24"/>
          <w:lang w:val="sr-Cyrl-RS"/>
        </w:rPr>
        <w:t>примедаба</w:t>
      </w:r>
      <w:r w:rsidR="000350D5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086F6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корисника услуга </w:t>
      </w:r>
      <w:r w:rsidR="00D1668E">
        <w:rPr>
          <w:rFonts w:ascii="Times New Roman" w:hAnsi="Times New Roman" w:cs="Times New Roman"/>
          <w:sz w:val="24"/>
          <w:szCs w:val="24"/>
          <w:lang w:val="sr-Cyrl-RS"/>
        </w:rPr>
        <w:t>Корисника</w:t>
      </w:r>
      <w:r w:rsidR="005926B0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или других лабораторија</w:t>
      </w:r>
      <w:r w:rsidR="000350D5" w:rsidRPr="001675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3F84" w:rsidRPr="001675A2" w:rsidRDefault="000350D5" w:rsidP="00117B1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75A2">
        <w:rPr>
          <w:rFonts w:ascii="Times New Roman" w:hAnsi="Times New Roman" w:cs="Times New Roman"/>
          <w:sz w:val="24"/>
          <w:szCs w:val="24"/>
          <w:lang w:val="sr-Cyrl-RS"/>
        </w:rPr>
        <w:t>Држава ће остати власник опреме</w:t>
      </w:r>
      <w:r w:rsidR="00F05BD6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5BD6" w:rsidRPr="00EE5E41">
        <w:rPr>
          <w:rFonts w:ascii="Times New Roman" w:hAnsi="Times New Roman" w:cs="Times New Roman"/>
          <w:sz w:val="24"/>
          <w:szCs w:val="24"/>
          <w:lang w:val="sr-Cyrl-RS"/>
        </w:rPr>
        <w:t>без обзира да ли су корисници опреме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државне </w:t>
      </w:r>
      <w:r w:rsidR="00F05BD6" w:rsidRPr="00EE5E41">
        <w:rPr>
          <w:rFonts w:ascii="Times New Roman" w:hAnsi="Times New Roman" w:cs="Times New Roman"/>
          <w:sz w:val="24"/>
          <w:szCs w:val="24"/>
          <w:lang w:val="sr-Cyrl-RS"/>
        </w:rPr>
        <w:t>ил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>и приватне лабораторије</w:t>
      </w:r>
      <w:r w:rsidR="00D1668E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 десет година</w:t>
      </w:r>
      <w:r w:rsidR="00117B19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постписвања </w:t>
      </w:r>
      <w:r w:rsidR="00117B19" w:rsidRPr="00117B19">
        <w:rPr>
          <w:rFonts w:ascii="Times New Roman" w:hAnsi="Times New Roman" w:cs="Times New Roman"/>
          <w:sz w:val="24"/>
          <w:szCs w:val="24"/>
          <w:lang w:val="sr-Cyrl-RS"/>
        </w:rPr>
        <w:t>PAC</w:t>
      </w:r>
      <w:r w:rsidR="00117B19"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r w:rsidR="00117B19" w:rsidRPr="00117B19">
        <w:rPr>
          <w:rFonts w:ascii="Times New Roman" w:hAnsi="Times New Roman" w:cs="Times New Roman"/>
          <w:sz w:val="24"/>
          <w:szCs w:val="24"/>
          <w:lang w:val="sr-Cyrl-RS"/>
        </w:rPr>
        <w:t xml:space="preserve"> је потписан 12. јануара 2018. године.</w:t>
      </w:r>
      <w:r w:rsidR="00F05BD6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3F84" w:rsidRPr="00FD29E9" w:rsidRDefault="00A72343" w:rsidP="00FD29E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68E">
        <w:rPr>
          <w:rFonts w:ascii="Times New Roman" w:hAnsi="Times New Roman" w:cs="Times New Roman"/>
          <w:sz w:val="24"/>
          <w:szCs w:val="24"/>
          <w:lang w:val="sr-Cyrl-RS"/>
        </w:rPr>
        <w:t>Корисник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може да користи опрему само за упо</w:t>
      </w:r>
      <w:r w:rsidR="00317209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требу у сопственој </w:t>
      </w:r>
      <w:r w:rsidR="00D1668E">
        <w:rPr>
          <w:rFonts w:ascii="Times New Roman" w:hAnsi="Times New Roman" w:cs="Times New Roman"/>
          <w:sz w:val="24"/>
          <w:szCs w:val="24"/>
          <w:lang w:val="sr-Cyrl-RS"/>
        </w:rPr>
        <w:t>просторијама</w:t>
      </w:r>
      <w:r w:rsidR="00C60187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. Изузетак је преносива опрема за испитивања </w:t>
      </w:r>
      <w:r w:rsidR="003009A4" w:rsidRPr="00EE5E41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C60187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анализе кој</w:t>
      </w:r>
      <w:r w:rsidR="00B71300" w:rsidRPr="00EE5E41">
        <w:rPr>
          <w:rFonts w:ascii="Times New Roman" w:hAnsi="Times New Roman" w:cs="Times New Roman"/>
          <w:sz w:val="24"/>
          <w:szCs w:val="24"/>
        </w:rPr>
        <w:t>e</w:t>
      </w:r>
      <w:r w:rsidR="00C60187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68E">
        <w:rPr>
          <w:rFonts w:ascii="Times New Roman" w:hAnsi="Times New Roman" w:cs="Times New Roman"/>
          <w:sz w:val="24"/>
          <w:szCs w:val="24"/>
          <w:lang w:val="sr-Cyrl-RS"/>
        </w:rPr>
        <w:t>Корисник</w:t>
      </w:r>
      <w:r w:rsidR="00C60187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на терену.</w:t>
      </w:r>
      <w:r w:rsidR="00D1668E">
        <w:rPr>
          <w:rFonts w:ascii="Times New Roman" w:hAnsi="Times New Roman" w:cs="Times New Roman"/>
          <w:sz w:val="24"/>
          <w:szCs w:val="24"/>
          <w:lang w:val="sr-Cyrl-RS"/>
        </w:rPr>
        <w:t xml:space="preserve"> Преносива опрема ће бити посебно означена у Уговору.</w:t>
      </w:r>
    </w:p>
    <w:p w:rsidR="00303F84" w:rsidRPr="001675A2" w:rsidRDefault="00D1668E" w:rsidP="00FD29E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</w:t>
      </w:r>
      <w:r w:rsidR="00C60187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не може да прода или</w:t>
      </w:r>
      <w:r w:rsidR="00BA077C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94A" w:rsidRPr="001675A2">
        <w:rPr>
          <w:rFonts w:ascii="Times New Roman" w:hAnsi="Times New Roman" w:cs="Times New Roman"/>
          <w:sz w:val="24"/>
          <w:szCs w:val="24"/>
          <w:lang w:val="sr-Cyrl-RS"/>
        </w:rPr>
        <w:t>изнајми</w:t>
      </w:r>
      <w:r w:rsidR="00A72343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опрему </w:t>
      </w:r>
      <w:r w:rsidR="00C60187" w:rsidRPr="00EE5E41">
        <w:rPr>
          <w:rFonts w:ascii="Times New Roman" w:hAnsi="Times New Roman" w:cs="Times New Roman"/>
          <w:sz w:val="24"/>
          <w:szCs w:val="24"/>
          <w:lang w:val="sr-Cyrl-RS"/>
        </w:rPr>
        <w:t>другима у периоду</w:t>
      </w:r>
      <w:r w:rsidR="000266F1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неведеном</w:t>
      </w:r>
      <w:r w:rsidR="000266F1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214B" w:rsidRPr="00EE5E41">
        <w:rPr>
          <w:rFonts w:ascii="Times New Roman" w:hAnsi="Times New Roman" w:cs="Times New Roman"/>
          <w:sz w:val="24"/>
          <w:szCs w:val="24"/>
          <w:lang w:val="sr-Cyrl-RS"/>
        </w:rPr>
        <w:t>у тачки</w:t>
      </w:r>
      <w:r w:rsidR="000266F1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3F84" w:rsidRPr="001675A2" w:rsidRDefault="00D1668E" w:rsidP="00FD29E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је одговор</w:t>
      </w:r>
      <w:r w:rsidR="00BF6332" w:rsidRPr="00EE5E4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F633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937A65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633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свако демонтирање и коначно одлагање опреме по окончању </w:t>
      </w:r>
      <w:r w:rsidR="008A2682" w:rsidRPr="00EE5E41">
        <w:rPr>
          <w:rFonts w:ascii="Times New Roman" w:hAnsi="Times New Roman" w:cs="Times New Roman"/>
          <w:sz w:val="24"/>
          <w:szCs w:val="24"/>
          <w:lang w:val="sr-Cyrl-RS"/>
        </w:rPr>
        <w:t>века употребе</w:t>
      </w:r>
      <w:r w:rsidR="00BF633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опреме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>. Корисник је дужан да обавести и тражи одобрење Власника за наведене радње уколико се оне десе у периоду наведеном у тачки 1.</w:t>
      </w:r>
    </w:p>
    <w:p w:rsidR="008A2682" w:rsidRPr="00EE5E41" w:rsidRDefault="00D1668E" w:rsidP="00251A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Кориник је дуж</w:t>
      </w:r>
      <w:r w:rsidR="008A2682" w:rsidRPr="00EE5E4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A268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да обезбеди услове да  надлежно министарство односно организација којој је поверено вршење надзора, врши надзор над испуњавањем услова за пријем, одржавање и коришћење опреме, у складу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3009A4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говором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 несметан приступ просторијма, опреми, особљу и </w:t>
      </w:r>
      <w:r w:rsidR="003009A4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документацији)</w:t>
      </w:r>
      <w:r w:rsidR="008A268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Власник </w:t>
      </w:r>
      <w:r w:rsidR="008A2682" w:rsidRPr="00EE5E41">
        <w:rPr>
          <w:rFonts w:ascii="Times New Roman" w:hAnsi="Times New Roman" w:cs="Times New Roman"/>
          <w:sz w:val="24"/>
          <w:szCs w:val="24"/>
          <w:lang w:val="sr-Cyrl-RS"/>
        </w:rPr>
        <w:t>задржава право да одузме предату опрему у случају неиспуњавања услова из уговора.</w:t>
      </w:r>
    </w:p>
    <w:p w:rsidR="00F46512" w:rsidRPr="00FD29E9" w:rsidRDefault="00E27CD6" w:rsidP="00EE5E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Кориник је дуж</w:t>
      </w:r>
      <w:r w:rsidR="004F605D" w:rsidRPr="00EE5E4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F605D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да именује особу одговорну за сарадњу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Власником</w:t>
      </w:r>
      <w:r w:rsidR="004F605D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у поступку пријема,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инсталације, обуке, одржавања опреме, демонтирање и одлагање опреме </w:t>
      </w:r>
      <w:r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1"/>
      </w:r>
      <w:r w:rsidR="00524037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24037" w:rsidRPr="00EE5E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Именована особа је дужна да пријави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Власнику</w:t>
      </w:r>
      <w:r w:rsidR="00524037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 све неусаглашености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току века употребе опреме.</w:t>
      </w:r>
    </w:p>
    <w:p w:rsidR="00F46512" w:rsidRPr="00EE5E41" w:rsidRDefault="00E27CD6" w:rsidP="00EE5E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је дуж</w:t>
      </w:r>
      <w:r w:rsidR="00F46512" w:rsidRPr="00EE5E4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4651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да чува на сигурном сву документацију за сваку јединицу опреме која се односи на њено контролисање, поправке,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одржавање,</w:t>
      </w:r>
      <w:r w:rsidR="00F4651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еталонирање</w:t>
      </w:r>
      <w:r w:rsidR="00A56F8A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као и</w:t>
      </w:r>
      <w:r w:rsidR="004C0FE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записе о њеном коришћењу, и</w:t>
      </w:r>
      <w:r w:rsidR="00A56F8A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да без одлагања пријави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Власнику</w:t>
      </w:r>
      <w:r w:rsidR="00A56F8A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сваку евентуалну штету</w:t>
      </w:r>
      <w:r w:rsidR="004C0FE2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на опреми</w:t>
      </w:r>
      <w:r w:rsidR="00A56F8A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или већи проблем.</w:t>
      </w:r>
    </w:p>
    <w:p w:rsidR="00303F84" w:rsidRPr="00FD29E9" w:rsidRDefault="00E27CD6" w:rsidP="00FD29E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</w:t>
      </w:r>
      <w:r w:rsidR="00A56F8A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је дуж</w:t>
      </w:r>
      <w:r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="00A56F8A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да осигура опрему </w:t>
      </w:r>
      <w:r w:rsidR="00BB1D5E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до њене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садашње</w:t>
      </w:r>
      <w:r w:rsidR="00A56F8A" w:rsidRPr="00EE5E41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</w:t>
      </w:r>
      <w:r w:rsidR="00BB1D5E" w:rsidRPr="00EE5E4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56F8A" w:rsidRPr="00EE5E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7CD6" w:rsidRPr="001675A2" w:rsidRDefault="002B6A8B" w:rsidP="00E27CD6">
      <w:pPr>
        <w:pStyle w:val="ListParagraph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Потписивањем ове и</w:t>
      </w:r>
      <w:r w:rsidR="00E27CD6">
        <w:rPr>
          <w:rFonts w:ascii="Times New Roman" w:hAnsi="Times New Roman" w:cs="Times New Roman"/>
          <w:sz w:val="24"/>
          <w:szCs w:val="24"/>
          <w:lang w:val="sr-Cyrl-RS"/>
        </w:rPr>
        <w:t xml:space="preserve">зјаве Корисник се обавезује да ће прихватити опрему наведену у </w:t>
      </w:r>
      <w:r w:rsidR="001675A2">
        <w:rPr>
          <w:rFonts w:ascii="Times New Roman" w:hAnsi="Times New Roman" w:cs="Times New Roman"/>
          <w:sz w:val="24"/>
          <w:szCs w:val="24"/>
          <w:lang w:val="sr-Cyrl-RS"/>
        </w:rPr>
        <w:t>Јавном позиву</w:t>
      </w:r>
      <w:r w:rsidR="00E27C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75A2" w:rsidRDefault="001675A2" w:rsidP="001675A2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7F7D" w:rsidRPr="001675A2" w:rsidRDefault="00E27CD6" w:rsidP="001675A2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да су сви услови из Уговора испуњени у периоду из </w:t>
      </w:r>
      <w:bookmarkStart w:id="0" w:name="_GoBack"/>
      <w:r w:rsidR="00117B19"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117B19"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 w:rsidR="002B6A8B" w:rsidRPr="001675A2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1675A2">
        <w:rPr>
          <w:rFonts w:ascii="Times New Roman" w:hAnsi="Times New Roman" w:cs="Times New Roman"/>
          <w:sz w:val="24"/>
          <w:szCs w:val="24"/>
          <w:lang w:val="sr-Cyrl-RS"/>
        </w:rPr>
        <w:t xml:space="preserve"> ове изјаве</w:t>
      </w:r>
      <w:r w:rsidRPr="001675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власништво над опремом се преноси на Корисника.</w:t>
      </w:r>
    </w:p>
    <w:p w:rsidR="00202E94" w:rsidRPr="00EE5E41" w:rsidRDefault="00202E94" w:rsidP="00202E94">
      <w:pPr>
        <w:pStyle w:val="ListParagraph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8216E" w:rsidRPr="00733E0D" w:rsidRDefault="0028216E" w:rsidP="00202E94">
      <w:pPr>
        <w:pStyle w:val="ListParagraph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8216E" w:rsidRDefault="0028216E" w:rsidP="00202E94">
      <w:pPr>
        <w:pStyle w:val="ListParagraph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33E0D">
        <w:rPr>
          <w:rFonts w:ascii="Times New Roman" w:eastAsia="Calibri" w:hAnsi="Times New Roman" w:cs="Times New Roman"/>
          <w:sz w:val="24"/>
          <w:szCs w:val="24"/>
          <w:lang w:val="sr-Cyrl-RS"/>
        </w:rPr>
        <w:t>Одговорни представници корисника опреме</w:t>
      </w:r>
      <w:r w:rsidR="001675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</w:p>
    <w:p w:rsidR="001675A2" w:rsidRDefault="001675A2" w:rsidP="00202E94">
      <w:pPr>
        <w:pStyle w:val="ListParagraph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675A2" w:rsidRPr="006176CE" w:rsidRDefault="001675A2" w:rsidP="00202E94">
      <w:pPr>
        <w:pStyle w:val="ListParagraph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D6FF7" w:rsidRPr="009D6FF7" w:rsidRDefault="009D6FF7" w:rsidP="00202E94">
      <w:pPr>
        <w:pStyle w:val="ListParagraph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33E0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Датум:</w:t>
      </w:r>
    </w:p>
    <w:p w:rsidR="0069794A" w:rsidRPr="006176CE" w:rsidRDefault="0069794A" w:rsidP="00202E9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794A" w:rsidRPr="006176CE" w:rsidRDefault="0069794A" w:rsidP="00202E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794A" w:rsidRPr="006176CE" w:rsidRDefault="0069794A" w:rsidP="00202E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16E" w:rsidRDefault="0028216E" w:rsidP="00202E94">
      <w:pPr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8216E" w:rsidRDefault="0028216E" w:rsidP="00202E94">
      <w:pPr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8216E" w:rsidRDefault="0028216E" w:rsidP="00202E94">
      <w:pPr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8216E" w:rsidRDefault="0028216E" w:rsidP="00202E94">
      <w:pPr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8216E" w:rsidRDefault="0028216E" w:rsidP="00202E94">
      <w:pPr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8216E" w:rsidRDefault="0028216E" w:rsidP="00202E94">
      <w:pPr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8216E" w:rsidRDefault="0028216E" w:rsidP="00202E94">
      <w:pPr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8216E" w:rsidRDefault="0028216E" w:rsidP="00202E94">
      <w:pPr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sectPr w:rsidR="0028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8C" w:rsidRDefault="00AE5A8C" w:rsidP="00E27CD6">
      <w:pPr>
        <w:spacing w:after="0" w:line="240" w:lineRule="auto"/>
      </w:pPr>
      <w:r>
        <w:separator/>
      </w:r>
    </w:p>
  </w:endnote>
  <w:endnote w:type="continuationSeparator" w:id="0">
    <w:p w:rsidR="00AE5A8C" w:rsidRDefault="00AE5A8C" w:rsidP="00E2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8C" w:rsidRDefault="00AE5A8C" w:rsidP="00E27CD6">
      <w:pPr>
        <w:spacing w:after="0" w:line="240" w:lineRule="auto"/>
      </w:pPr>
      <w:r>
        <w:separator/>
      </w:r>
    </w:p>
  </w:footnote>
  <w:footnote w:type="continuationSeparator" w:id="0">
    <w:p w:rsidR="00AE5A8C" w:rsidRDefault="00AE5A8C" w:rsidP="00E27CD6">
      <w:pPr>
        <w:spacing w:after="0" w:line="240" w:lineRule="auto"/>
      </w:pPr>
      <w:r>
        <w:continuationSeparator/>
      </w:r>
    </w:p>
  </w:footnote>
  <w:footnote w:id="1">
    <w:p w:rsidR="00E27CD6" w:rsidRPr="00E27CD6" w:rsidRDefault="00E27CD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EE5E41">
        <w:rPr>
          <w:rFonts w:ascii="Times New Roman" w:hAnsi="Times New Roman" w:cs="Times New Roman"/>
          <w:sz w:val="24"/>
          <w:szCs w:val="24"/>
          <w:lang w:val="sr-Cyrl-RS"/>
        </w:rPr>
        <w:t>пријем опреме, безбедно уношење и складиштење опреме, квантитативна и квалитативна провера испоручене опреме, потписивање контролних листа пријема потрошног материјала, пратеће документације, контрола приликом инсталације опреме, пуштања у рад, организовање тренинга, надзора и слично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419A"/>
    <w:multiLevelType w:val="hybridMultilevel"/>
    <w:tmpl w:val="5B647FE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48F"/>
    <w:multiLevelType w:val="hybridMultilevel"/>
    <w:tmpl w:val="87BCA20A"/>
    <w:lvl w:ilvl="0" w:tplc="4E1E57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09840C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76EF"/>
    <w:multiLevelType w:val="hybridMultilevel"/>
    <w:tmpl w:val="363CFF3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D37BE2"/>
    <w:multiLevelType w:val="hybridMultilevel"/>
    <w:tmpl w:val="43A47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95D8A"/>
    <w:multiLevelType w:val="hybridMultilevel"/>
    <w:tmpl w:val="1462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23A05"/>
    <w:multiLevelType w:val="hybridMultilevel"/>
    <w:tmpl w:val="25DCE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67060"/>
    <w:multiLevelType w:val="hybridMultilevel"/>
    <w:tmpl w:val="2D90328C"/>
    <w:lvl w:ilvl="0" w:tplc="AD9CEC12">
      <w:start w:val="1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810BD"/>
    <w:multiLevelType w:val="hybridMultilevel"/>
    <w:tmpl w:val="7AC2D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453B"/>
    <w:multiLevelType w:val="hybridMultilevel"/>
    <w:tmpl w:val="4372DE56"/>
    <w:lvl w:ilvl="0" w:tplc="8438CB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43C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DA4F14"/>
    <w:multiLevelType w:val="hybridMultilevel"/>
    <w:tmpl w:val="2026C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80D0B"/>
    <w:multiLevelType w:val="hybridMultilevel"/>
    <w:tmpl w:val="718A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C5"/>
    <w:rsid w:val="0002068E"/>
    <w:rsid w:val="000266F1"/>
    <w:rsid w:val="000350D5"/>
    <w:rsid w:val="000355CC"/>
    <w:rsid w:val="00050F50"/>
    <w:rsid w:val="00053CC6"/>
    <w:rsid w:val="000573C2"/>
    <w:rsid w:val="00077F7D"/>
    <w:rsid w:val="00086F62"/>
    <w:rsid w:val="00117B19"/>
    <w:rsid w:val="0014274E"/>
    <w:rsid w:val="00166E4E"/>
    <w:rsid w:val="001675A2"/>
    <w:rsid w:val="001852CA"/>
    <w:rsid w:val="001F7859"/>
    <w:rsid w:val="00202E94"/>
    <w:rsid w:val="00251A3E"/>
    <w:rsid w:val="0028216E"/>
    <w:rsid w:val="002842F2"/>
    <w:rsid w:val="002A46B1"/>
    <w:rsid w:val="002B6A8B"/>
    <w:rsid w:val="002C2854"/>
    <w:rsid w:val="002D3422"/>
    <w:rsid w:val="002E3076"/>
    <w:rsid w:val="003009A4"/>
    <w:rsid w:val="0030338C"/>
    <w:rsid w:val="00303F84"/>
    <w:rsid w:val="00317209"/>
    <w:rsid w:val="003578FD"/>
    <w:rsid w:val="003B3307"/>
    <w:rsid w:val="003C656A"/>
    <w:rsid w:val="00406C5B"/>
    <w:rsid w:val="00415276"/>
    <w:rsid w:val="00455E6F"/>
    <w:rsid w:val="0047146E"/>
    <w:rsid w:val="004C0FE2"/>
    <w:rsid w:val="004F605D"/>
    <w:rsid w:val="0050602A"/>
    <w:rsid w:val="00524037"/>
    <w:rsid w:val="00531785"/>
    <w:rsid w:val="005926B0"/>
    <w:rsid w:val="005A5C32"/>
    <w:rsid w:val="005C0FCE"/>
    <w:rsid w:val="005C2975"/>
    <w:rsid w:val="005C309F"/>
    <w:rsid w:val="005D417D"/>
    <w:rsid w:val="00600B57"/>
    <w:rsid w:val="006147B9"/>
    <w:rsid w:val="006176CE"/>
    <w:rsid w:val="00635ED4"/>
    <w:rsid w:val="00643D24"/>
    <w:rsid w:val="00646FB4"/>
    <w:rsid w:val="00685421"/>
    <w:rsid w:val="006867F0"/>
    <w:rsid w:val="0069794A"/>
    <w:rsid w:val="006C12EA"/>
    <w:rsid w:val="006F5482"/>
    <w:rsid w:val="00715093"/>
    <w:rsid w:val="00733E0D"/>
    <w:rsid w:val="007F2D7F"/>
    <w:rsid w:val="00827FE8"/>
    <w:rsid w:val="00851BF4"/>
    <w:rsid w:val="008552FB"/>
    <w:rsid w:val="008A2682"/>
    <w:rsid w:val="009161B2"/>
    <w:rsid w:val="00932504"/>
    <w:rsid w:val="00935CC7"/>
    <w:rsid w:val="00937A65"/>
    <w:rsid w:val="00964AD3"/>
    <w:rsid w:val="009C071C"/>
    <w:rsid w:val="009C0AAF"/>
    <w:rsid w:val="009C77C5"/>
    <w:rsid w:val="009D6FF7"/>
    <w:rsid w:val="009D7AA9"/>
    <w:rsid w:val="009F6C9E"/>
    <w:rsid w:val="00A37628"/>
    <w:rsid w:val="00A42895"/>
    <w:rsid w:val="00A56F8A"/>
    <w:rsid w:val="00A72343"/>
    <w:rsid w:val="00A80664"/>
    <w:rsid w:val="00A823EF"/>
    <w:rsid w:val="00AC01A8"/>
    <w:rsid w:val="00AC6ABB"/>
    <w:rsid w:val="00AD214B"/>
    <w:rsid w:val="00AE5A8C"/>
    <w:rsid w:val="00B123DC"/>
    <w:rsid w:val="00B447EA"/>
    <w:rsid w:val="00B61479"/>
    <w:rsid w:val="00B71300"/>
    <w:rsid w:val="00B73793"/>
    <w:rsid w:val="00B800FC"/>
    <w:rsid w:val="00B97291"/>
    <w:rsid w:val="00BA077C"/>
    <w:rsid w:val="00BB1D5E"/>
    <w:rsid w:val="00BB235F"/>
    <w:rsid w:val="00BC0ADD"/>
    <w:rsid w:val="00BC3344"/>
    <w:rsid w:val="00BC3D9C"/>
    <w:rsid w:val="00BF6332"/>
    <w:rsid w:val="00C51385"/>
    <w:rsid w:val="00C60187"/>
    <w:rsid w:val="00C72737"/>
    <w:rsid w:val="00C835C3"/>
    <w:rsid w:val="00D06826"/>
    <w:rsid w:val="00D12EA5"/>
    <w:rsid w:val="00D1668E"/>
    <w:rsid w:val="00D212AB"/>
    <w:rsid w:val="00D3420F"/>
    <w:rsid w:val="00D520C1"/>
    <w:rsid w:val="00D82D54"/>
    <w:rsid w:val="00D93CC8"/>
    <w:rsid w:val="00DA41A5"/>
    <w:rsid w:val="00DA51A9"/>
    <w:rsid w:val="00DA7479"/>
    <w:rsid w:val="00DD57EA"/>
    <w:rsid w:val="00DE3672"/>
    <w:rsid w:val="00E1147D"/>
    <w:rsid w:val="00E27CD6"/>
    <w:rsid w:val="00E81909"/>
    <w:rsid w:val="00E95160"/>
    <w:rsid w:val="00ED57D4"/>
    <w:rsid w:val="00EE2608"/>
    <w:rsid w:val="00EE5E41"/>
    <w:rsid w:val="00F05BD6"/>
    <w:rsid w:val="00F12169"/>
    <w:rsid w:val="00F46512"/>
    <w:rsid w:val="00F6448C"/>
    <w:rsid w:val="00F8677B"/>
    <w:rsid w:val="00F9441B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E7F0B-B7DA-4CC7-BADB-DA04C96A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F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F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0D5"/>
    <w:pPr>
      <w:spacing w:after="200" w:line="276" w:lineRule="auto"/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827F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7F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7F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7F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27F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ps">
    <w:name w:val="hps"/>
    <w:basedOn w:val="DefaultParagraphFont"/>
    <w:rsid w:val="00F8677B"/>
  </w:style>
  <w:style w:type="character" w:styleId="Hyperlink">
    <w:name w:val="Hyperlink"/>
    <w:basedOn w:val="DefaultParagraphFont"/>
    <w:uiPriority w:val="99"/>
    <w:unhideWhenUsed/>
    <w:rsid w:val="00455E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BF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7C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C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7C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7081-F0D5-4AEC-B149-5A94B1FE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Petrovic</dc:creator>
  <cp:keywords/>
  <dc:description/>
  <cp:lastModifiedBy>Jelena Petrović</cp:lastModifiedBy>
  <cp:revision>2</cp:revision>
  <cp:lastPrinted>2014-12-03T09:24:00Z</cp:lastPrinted>
  <dcterms:created xsi:type="dcterms:W3CDTF">2021-07-01T13:25:00Z</dcterms:created>
  <dcterms:modified xsi:type="dcterms:W3CDTF">2021-07-01T13:25:00Z</dcterms:modified>
</cp:coreProperties>
</file>