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2" w:rsidRPr="00812D75" w:rsidRDefault="00E845E2" w:rsidP="00E845E2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</w:t>
      </w:r>
      <w:r w:rsidRPr="00812D75">
        <w:rPr>
          <w:sz w:val="22"/>
          <w:szCs w:val="22"/>
        </w:rPr>
        <w:t xml:space="preserve"> </w:t>
      </w:r>
      <w:r w:rsidRPr="00812D75">
        <w:rPr>
          <w:sz w:val="22"/>
          <w:szCs w:val="22"/>
          <w:lang w:val="sr-Cyrl-CS"/>
        </w:rPr>
        <w:t xml:space="preserve">             </w:t>
      </w:r>
      <w:r w:rsidRPr="00812D75">
        <w:rPr>
          <w:sz w:val="22"/>
          <w:szCs w:val="22"/>
          <w:lang w:val="sr-Latn-RS"/>
        </w:rPr>
        <w:t xml:space="preserve">  </w:t>
      </w:r>
      <w:r w:rsidRPr="00812D75">
        <w:rPr>
          <w:sz w:val="22"/>
          <w:szCs w:val="22"/>
          <w:lang w:val="sr-Cyrl-CS"/>
        </w:rPr>
        <w:t xml:space="preserve">    </w:t>
      </w:r>
      <w:r w:rsidRPr="00812D75">
        <w:rPr>
          <w:noProof/>
          <w:sz w:val="22"/>
          <w:szCs w:val="22"/>
          <w:lang w:val="en-US"/>
        </w:rPr>
        <w:drawing>
          <wp:inline distT="0" distB="0" distL="0" distR="0" wp14:anchorId="2FF765C1" wp14:editId="41076F3C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 xml:space="preserve">            </w:t>
      </w:r>
      <w:r w:rsidRPr="00812D75">
        <w:rPr>
          <w:b/>
          <w:sz w:val="22"/>
          <w:szCs w:val="22"/>
          <w:lang w:val="sr-Latn-RS"/>
        </w:rPr>
        <w:t xml:space="preserve"> </w:t>
      </w:r>
      <w:r w:rsidRPr="00812D75">
        <w:rPr>
          <w:b/>
          <w:sz w:val="22"/>
          <w:szCs w:val="22"/>
          <w:lang w:val="sr-Cyrl-CS"/>
        </w:rPr>
        <w:t>Република Србија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RS"/>
        </w:rPr>
        <w:t xml:space="preserve">  </w:t>
      </w:r>
      <w:r w:rsidRPr="00812D75">
        <w:rPr>
          <w:b/>
          <w:sz w:val="22"/>
          <w:szCs w:val="22"/>
          <w:lang w:val="sr-Cyrl-CS"/>
        </w:rPr>
        <w:t>МИНИСТАРСТВО ПРИВРЕДЕ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CS"/>
        </w:rPr>
        <w:t xml:space="preserve">          </w:t>
      </w:r>
      <w:r w:rsidR="000B723C" w:rsidRPr="00812D75">
        <w:rPr>
          <w:b/>
          <w:sz w:val="22"/>
          <w:szCs w:val="22"/>
          <w:lang w:val="sr-Cyrl-RS"/>
        </w:rPr>
        <w:t>Број: 404-02-14</w:t>
      </w:r>
      <w:r w:rsidRPr="00812D75">
        <w:rPr>
          <w:b/>
          <w:sz w:val="22"/>
          <w:szCs w:val="22"/>
          <w:lang w:val="sr-Cyrl-RS"/>
        </w:rPr>
        <w:t>/2014-02</w:t>
      </w:r>
    </w:p>
    <w:p w:rsidR="00E845E2" w:rsidRPr="00812D75" w:rsidRDefault="000B723C" w:rsidP="000B723C">
      <w:pPr>
        <w:pStyle w:val="ListParagraph"/>
        <w:numPr>
          <w:ilvl w:val="0"/>
          <w:numId w:val="5"/>
        </w:numPr>
        <w:tabs>
          <w:tab w:val="left" w:pos="0"/>
        </w:tabs>
        <w:rPr>
          <w:b/>
          <w:sz w:val="22"/>
          <w:szCs w:val="22"/>
        </w:rPr>
      </w:pPr>
      <w:r w:rsidRPr="00812D75">
        <w:rPr>
          <w:b/>
          <w:sz w:val="22"/>
          <w:szCs w:val="22"/>
          <w:lang w:val="sr-Cyrl-RS"/>
        </w:rPr>
        <w:t>април</w:t>
      </w:r>
      <w:r w:rsidR="00E845E2" w:rsidRPr="00812D75">
        <w:rPr>
          <w:b/>
          <w:sz w:val="22"/>
          <w:szCs w:val="22"/>
          <w:lang w:val="sr-Cyrl-CS"/>
        </w:rPr>
        <w:t xml:space="preserve"> 20</w:t>
      </w:r>
      <w:r w:rsidR="00E845E2" w:rsidRPr="00812D75">
        <w:rPr>
          <w:b/>
          <w:sz w:val="22"/>
          <w:szCs w:val="22"/>
        </w:rPr>
        <w:t>1</w:t>
      </w:r>
      <w:r w:rsidR="00E845E2" w:rsidRPr="00812D75">
        <w:rPr>
          <w:b/>
          <w:sz w:val="22"/>
          <w:szCs w:val="22"/>
          <w:lang w:val="sr-Cyrl-RS"/>
        </w:rPr>
        <w:t>4</w:t>
      </w:r>
      <w:r w:rsidR="00E845E2" w:rsidRPr="00812D75">
        <w:rPr>
          <w:b/>
          <w:sz w:val="22"/>
          <w:szCs w:val="22"/>
          <w:lang w:val="sr-Cyrl-CS"/>
        </w:rPr>
        <w:t>.</w:t>
      </w:r>
      <w:r w:rsidR="00E845E2" w:rsidRPr="00812D75">
        <w:rPr>
          <w:b/>
          <w:color w:val="FF0000"/>
          <w:sz w:val="22"/>
          <w:szCs w:val="22"/>
          <w:lang w:val="sr-Cyrl-CS"/>
        </w:rPr>
        <w:t xml:space="preserve"> </w:t>
      </w:r>
      <w:r w:rsidR="00E845E2" w:rsidRPr="00812D75">
        <w:rPr>
          <w:b/>
          <w:sz w:val="22"/>
          <w:szCs w:val="22"/>
          <w:lang w:val="sr-Cyrl-CS"/>
        </w:rPr>
        <w:t>године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</w:rPr>
        <w:t xml:space="preserve">                </w:t>
      </w:r>
      <w:r w:rsidRPr="00812D75">
        <w:rPr>
          <w:b/>
          <w:sz w:val="22"/>
          <w:szCs w:val="22"/>
          <w:lang w:val="sr-Cyrl-CS"/>
        </w:rPr>
        <w:t xml:space="preserve">   Б е о г р а д</w:t>
      </w: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E845E2" w:rsidRPr="00812D75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812D75">
        <w:rPr>
          <w:b/>
          <w:sz w:val="22"/>
          <w:szCs w:val="22"/>
          <w:lang w:val="sr-Cyrl-CS"/>
        </w:rPr>
        <w:tab/>
        <w:t>На основу члана 60. Закона о јавним набавкама („Службени гласник РС“ број 124/12)</w:t>
      </w:r>
      <w:r w:rsidR="00E112EB" w:rsidRPr="00812D75">
        <w:rPr>
          <w:b/>
          <w:sz w:val="22"/>
          <w:szCs w:val="22"/>
          <w:lang w:val="sr-Cyrl-CS"/>
        </w:rPr>
        <w:t>, Министарство привреде објављује</w:t>
      </w:r>
    </w:p>
    <w:p w:rsidR="00E845E2" w:rsidRPr="00812D75" w:rsidRDefault="00E845E2">
      <w:pPr>
        <w:rPr>
          <w:sz w:val="22"/>
          <w:szCs w:val="22"/>
        </w:rPr>
      </w:pPr>
    </w:p>
    <w:p w:rsidR="00E845E2" w:rsidRPr="00812D75" w:rsidRDefault="00E845E2" w:rsidP="00E845E2">
      <w:pPr>
        <w:jc w:val="center"/>
        <w:rPr>
          <w:b/>
          <w:sz w:val="22"/>
          <w:szCs w:val="22"/>
          <w:lang w:val="sr-Cyrl-RS"/>
        </w:rPr>
      </w:pPr>
      <w:r w:rsidRPr="00812D75">
        <w:rPr>
          <w:b/>
          <w:sz w:val="22"/>
          <w:szCs w:val="22"/>
          <w:lang w:val="sr-Cyrl-RS"/>
        </w:rPr>
        <w:t>ПОЗИВ ЗА ПОДНОШЕЊЕ ПОНУДА</w:t>
      </w:r>
    </w:p>
    <w:p w:rsidR="00E845E2" w:rsidRPr="00812D75" w:rsidRDefault="00E845E2" w:rsidP="00E845E2">
      <w:pPr>
        <w:jc w:val="center"/>
        <w:rPr>
          <w:b/>
          <w:sz w:val="22"/>
          <w:szCs w:val="22"/>
          <w:lang w:val="sr-Cyrl-RS"/>
        </w:rPr>
      </w:pPr>
    </w:p>
    <w:p w:rsidR="00E845E2" w:rsidRPr="00812D75" w:rsidRDefault="00244973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Нази</w:t>
      </w:r>
      <w:r w:rsidR="00E845E2" w:rsidRPr="00812D75">
        <w:rPr>
          <w:rFonts w:ascii="Times New Roman" w:hAnsi="Times New Roman" w:cs="Times New Roman"/>
          <w:b/>
          <w:lang w:val="sr-Cyrl-RS"/>
        </w:rPr>
        <w:t>в Наручиоца</w:t>
      </w:r>
      <w:r w:rsidR="00E845E2" w:rsidRPr="00812D75">
        <w:rPr>
          <w:rFonts w:ascii="Times New Roman" w:hAnsi="Times New Roman" w:cs="Times New Roman"/>
          <w:lang w:val="sr-Cyrl-RS"/>
        </w:rPr>
        <w:t>: Министарство привреде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Адреса Наручиоца</w:t>
      </w:r>
      <w:r w:rsidRPr="00812D75">
        <w:rPr>
          <w:rFonts w:ascii="Times New Roman" w:hAnsi="Times New Roman" w:cs="Times New Roman"/>
          <w:lang w:val="sr-Cyrl-RS"/>
        </w:rPr>
        <w:t>: Кнеза Милоша 20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Интернет страница</w:t>
      </w:r>
      <w:r w:rsidRPr="00812D75">
        <w:rPr>
          <w:rFonts w:ascii="Times New Roman" w:hAnsi="Times New Roman" w:cs="Times New Roman"/>
          <w:lang w:val="sr-Cyrl-RS"/>
        </w:rPr>
        <w:t xml:space="preserve"> Наручиоца: </w:t>
      </w:r>
      <w:hyperlink r:id="rId6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Наручиоца</w:t>
      </w:r>
      <w:r w:rsidRPr="00812D75">
        <w:rPr>
          <w:rFonts w:ascii="Times New Roman" w:hAnsi="Times New Roman" w:cs="Times New Roman"/>
          <w:lang w:val="sr-Cyrl-RS"/>
        </w:rPr>
        <w:t>: Орган државне управе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поступка јавне набавке</w:t>
      </w:r>
      <w:r w:rsidRPr="00812D75">
        <w:rPr>
          <w:rFonts w:ascii="Times New Roman" w:hAnsi="Times New Roman" w:cs="Times New Roman"/>
          <w:lang w:val="sr-Cyrl-RS"/>
        </w:rPr>
        <w:t>: Јавна набавка мале вредности</w:t>
      </w:r>
      <w:bookmarkStart w:id="0" w:name="_GoBack"/>
      <w:bookmarkEnd w:id="0"/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Редни број набавке</w:t>
      </w:r>
      <w:r w:rsidR="000B723C" w:rsidRPr="00812D75">
        <w:rPr>
          <w:rFonts w:ascii="Times New Roman" w:hAnsi="Times New Roman" w:cs="Times New Roman"/>
          <w:lang w:val="sr-Cyrl-RS"/>
        </w:rPr>
        <w:t>: 4</w:t>
      </w:r>
      <w:r w:rsidRPr="00812D75">
        <w:rPr>
          <w:rFonts w:ascii="Times New Roman" w:hAnsi="Times New Roman" w:cs="Times New Roman"/>
          <w:lang w:val="sr-Cyrl-RS"/>
        </w:rPr>
        <w:t>/2014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Врста предмета</w:t>
      </w:r>
      <w:r w:rsidR="00812D75" w:rsidRPr="00812D75">
        <w:rPr>
          <w:rFonts w:ascii="Times New Roman" w:hAnsi="Times New Roman" w:cs="Times New Roman"/>
          <w:lang w:val="sr-Cyrl-RS"/>
        </w:rPr>
        <w:t>: Услуге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Опис предмета, назив и ознака из ОРН</w:t>
      </w:r>
      <w:r w:rsidRPr="00812D75">
        <w:rPr>
          <w:rFonts w:ascii="Times New Roman" w:hAnsi="Times New Roman" w:cs="Times New Roman"/>
          <w:lang w:val="sr-Cyrl-RS"/>
        </w:rPr>
        <w:t xml:space="preserve">: Предмет јавне набавке </w:t>
      </w:r>
      <w:r w:rsidR="00E112EB" w:rsidRPr="00812D75">
        <w:rPr>
          <w:rFonts w:ascii="Times New Roman" w:hAnsi="Times New Roman" w:cs="Times New Roman"/>
          <w:lang w:val="sr-Cyrl-RS"/>
        </w:rPr>
        <w:t xml:space="preserve">су </w:t>
      </w:r>
      <w:r w:rsidR="00684A8C" w:rsidRPr="00812D75">
        <w:rPr>
          <w:rFonts w:ascii="Times New Roman" w:hAnsi="Times New Roman"/>
          <w:lang w:val="sr-Cyrl-RS"/>
        </w:rPr>
        <w:t xml:space="preserve">услуге </w:t>
      </w:r>
      <w:r w:rsidR="000B723C" w:rsidRPr="00812D75">
        <w:rPr>
          <w:rFonts w:ascii="Times New Roman" w:hAnsi="Times New Roman"/>
          <w:lang w:val="sr-Cyrl-RS"/>
        </w:rPr>
        <w:t xml:space="preserve">резервације и издавања повратних авио карата у међународном саобраћају за потребе Министарства привреде; </w:t>
      </w:r>
      <w:r w:rsidR="000B723C" w:rsidRPr="00812D75">
        <w:rPr>
          <w:rFonts w:ascii="Times New Roman" w:hAnsi="Times New Roman" w:cs="Times New Roman"/>
          <w:lang w:val="sr-Cyrl-RS"/>
        </w:rPr>
        <w:t>ОРН: 60400000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Критеријум за доделу уговора</w:t>
      </w:r>
      <w:r w:rsidRPr="00812D75">
        <w:rPr>
          <w:rFonts w:ascii="Times New Roman" w:hAnsi="Times New Roman" w:cs="Times New Roman"/>
          <w:lang w:val="sr-Cyrl-RS"/>
        </w:rPr>
        <w:t>: најниже понуђена цена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преузимања конкурсне документације,</w:t>
      </w:r>
      <w:r w:rsidR="00515C99">
        <w:rPr>
          <w:rFonts w:ascii="Times New Roman" w:hAnsi="Times New Roman" w:cs="Times New Roman"/>
          <w:b/>
          <w:lang w:val="sr-Cyrl-RS"/>
        </w:rPr>
        <w:t xml:space="preserve"> односно</w:t>
      </w:r>
      <w:r w:rsidRPr="00812D75">
        <w:rPr>
          <w:rFonts w:ascii="Times New Roman" w:hAnsi="Times New Roman" w:cs="Times New Roman"/>
          <w:b/>
          <w:lang w:val="sr-Cyrl-RS"/>
        </w:rPr>
        <w:t xml:space="preserve"> интернет адреса где је објављена</w:t>
      </w:r>
      <w:r w:rsidRPr="00812D75">
        <w:rPr>
          <w:rFonts w:ascii="Times New Roman" w:hAnsi="Times New Roman" w:cs="Times New Roman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7" w:history="1">
        <w:r w:rsidRPr="00812D75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Начин подношења понуда и рок за подношење понуда</w:t>
      </w:r>
      <w:r w:rsidRPr="00812D75">
        <w:rPr>
          <w:rFonts w:ascii="Times New Roman" w:hAnsi="Times New Roman" w:cs="Times New Roman"/>
          <w:lang w:val="sr-Cyrl-RS"/>
        </w:rPr>
        <w:t xml:space="preserve">:  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Понуда се доставља у  писменом   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 Београд, Кнеза Милоша 20, </w:t>
      </w:r>
      <w:r w:rsidRPr="00812D75">
        <w:rPr>
          <w:rFonts w:ascii="Times New Roman" w:hAnsi="Times New Roman" w:cs="Times New Roman"/>
        </w:rPr>
        <w:t xml:space="preserve">I </w:t>
      </w:r>
      <w:r w:rsidRPr="00812D75">
        <w:rPr>
          <w:rFonts w:ascii="Times New Roman" w:hAnsi="Times New Roman" w:cs="Times New Roman"/>
          <w:lang w:val="sr-Cyrl-RS"/>
        </w:rPr>
        <w:t xml:space="preserve">спрат, канцеларија 115. </w:t>
      </w:r>
    </w:p>
    <w:p w:rsidR="00E845E2" w:rsidRPr="00812D75" w:rsidRDefault="00443B19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Неблаговременом</w:t>
      </w:r>
      <w:r w:rsidR="00E845E2" w:rsidRPr="00812D75">
        <w:rPr>
          <w:rFonts w:ascii="Times New Roman" w:hAnsi="Times New Roman" w:cs="Times New Roman"/>
          <w:lang w:val="sr-Cyrl-RS"/>
        </w:rPr>
        <w:t xml:space="preserve">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назнаком да је неблаговремена.  </w:t>
      </w:r>
    </w:p>
    <w:p w:rsidR="00E845E2" w:rsidRPr="00812D75" w:rsidRDefault="00E845E2" w:rsidP="00E845E2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 xml:space="preserve">Рок за подношење понуда  је </w:t>
      </w:r>
      <w:r w:rsidR="00684A8C" w:rsidRPr="00812D75">
        <w:rPr>
          <w:rFonts w:ascii="Times New Roman" w:eastAsia="Times New Roman" w:hAnsi="Times New Roman" w:cs="Times New Roman"/>
          <w:lang w:val="sr-Cyrl-RS"/>
        </w:rPr>
        <w:t xml:space="preserve"> до </w:t>
      </w:r>
      <w:r w:rsidR="000B723C" w:rsidRPr="00812D75">
        <w:rPr>
          <w:rFonts w:ascii="Times New Roman" w:eastAsia="Times New Roman" w:hAnsi="Times New Roman" w:cs="Times New Roman"/>
          <w:lang w:val="sr-Cyrl-RS"/>
        </w:rPr>
        <w:t>14. априла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2014. године  до 12</w:t>
      </w:r>
      <w:r w:rsidRPr="00812D75">
        <w:rPr>
          <w:rFonts w:ascii="Times New Roman" w:eastAsia="Times New Roman" w:hAnsi="Times New Roman" w:cs="Times New Roman"/>
        </w:rPr>
        <w:t>,00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сати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eastAsia="Times New Roman" w:hAnsi="Times New Roman" w:cs="Times New Roman"/>
          <w:b/>
          <w:lang w:val="sr-Cyrl-RS"/>
        </w:rPr>
        <w:t>Место, време и начин отварања понуда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: Отварање понуда одржаће се дана </w:t>
      </w:r>
      <w:r w:rsidR="000B723C" w:rsidRPr="00812D75">
        <w:rPr>
          <w:rFonts w:ascii="Times New Roman" w:eastAsia="Times New Roman" w:hAnsi="Times New Roman" w:cs="Times New Roman"/>
          <w:lang w:val="sr-Cyrl-RS"/>
        </w:rPr>
        <w:t>14. априла</w:t>
      </w:r>
      <w:r w:rsidRPr="00812D75">
        <w:rPr>
          <w:rFonts w:ascii="Times New Roman" w:eastAsia="Times New Roman" w:hAnsi="Times New Roman" w:cs="Times New Roman"/>
          <w:lang w:val="sr-Cyrl-RS"/>
        </w:rPr>
        <w:t xml:space="preserve"> 2014. године са почетком у 12:15 часова, у просторијама Министарства привреде, Београд, Кнеза Милоша 20, </w:t>
      </w:r>
      <w:r w:rsidRPr="00812D75">
        <w:rPr>
          <w:rFonts w:ascii="Times New Roman" w:hAnsi="Times New Roman" w:cs="Times New Roman"/>
        </w:rPr>
        <w:t xml:space="preserve">I </w:t>
      </w:r>
      <w:r w:rsidRPr="00812D75">
        <w:rPr>
          <w:rFonts w:ascii="Times New Roman" w:hAnsi="Times New Roman" w:cs="Times New Roman"/>
          <w:lang w:val="sr-Cyrl-RS"/>
        </w:rPr>
        <w:t>спрат, канцеларија 115.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Услови под којим представници понуђача могу учествовати у поступку отварања понуда:</w:t>
      </w:r>
      <w:r w:rsidRPr="00812D75">
        <w:rPr>
          <w:rFonts w:ascii="Times New Roman" w:hAnsi="Times New Roman" w:cs="Times New Roman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E845E2" w:rsidRPr="00812D75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812D75">
        <w:rPr>
          <w:rFonts w:ascii="Times New Roman" w:hAnsi="Times New Roman" w:cs="Times New Roman"/>
          <w:b/>
          <w:lang w:val="sr-Cyrl-RS"/>
        </w:rPr>
        <w:t>Рок за доношење одлуке</w:t>
      </w:r>
      <w:r w:rsidRPr="00812D75">
        <w:rPr>
          <w:rFonts w:ascii="Times New Roman" w:hAnsi="Times New Roman" w:cs="Times New Roman"/>
          <w:lang w:val="sr-Cyrl-RS"/>
        </w:rPr>
        <w:t>: Одлуку о додели уговора Наручилац ће донети у року од 3 дана од дана отварања понуда.</w:t>
      </w:r>
    </w:p>
    <w:p w:rsidR="00E845E2" w:rsidRPr="00812D75" w:rsidRDefault="00E845E2" w:rsidP="00812D75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812D75">
        <w:rPr>
          <w:rFonts w:ascii="Times New Roman" w:hAnsi="Times New Roman" w:cs="Times New Roman"/>
          <w:b/>
          <w:lang w:val="sr-Cyrl-RS"/>
        </w:rPr>
        <w:t>Лица за контакт</w:t>
      </w:r>
      <w:r w:rsidRPr="00812D75">
        <w:rPr>
          <w:rFonts w:ascii="Times New Roman" w:hAnsi="Times New Roman" w:cs="Times New Roman"/>
          <w:lang w:val="sr-Cyrl-RS"/>
        </w:rPr>
        <w:t>: Снежана Црнојевић и Бранка Ердељан 011/ 3642</w:t>
      </w:r>
      <w:r w:rsidR="00684A8C" w:rsidRPr="00812D75">
        <w:rPr>
          <w:rFonts w:ascii="Times New Roman" w:hAnsi="Times New Roman" w:cs="Times New Roman"/>
          <w:lang w:val="sr-Cyrl-RS"/>
        </w:rPr>
        <w:t>-</w:t>
      </w:r>
      <w:r w:rsidRPr="00812D75">
        <w:rPr>
          <w:rFonts w:ascii="Times New Roman" w:hAnsi="Times New Roman" w:cs="Times New Roman"/>
          <w:lang w:val="sr-Cyrl-RS"/>
        </w:rPr>
        <w:t>699,</w:t>
      </w:r>
      <w:r w:rsidR="00684A8C" w:rsidRPr="00812D75">
        <w:rPr>
          <w:rFonts w:ascii="Times New Roman" w:hAnsi="Times New Roman" w:cs="Times New Roman"/>
          <w:lang w:val="sr-Cyrl-RS"/>
        </w:rPr>
        <w:t xml:space="preserve"> </w:t>
      </w:r>
      <w:hyperlink r:id="rId8" w:history="1">
        <w:r w:rsidRPr="00812D75">
          <w:rPr>
            <w:rStyle w:val="Hyperlink"/>
            <w:rFonts w:ascii="Times New Roman" w:hAnsi="Times New Roman" w:cs="Times New Roman"/>
          </w:rPr>
          <w:t>snezana.crnojevic@privreda.gov.rs</w:t>
        </w:r>
      </w:hyperlink>
      <w:r w:rsidRPr="00812D75">
        <w:rPr>
          <w:rFonts w:ascii="Times New Roman" w:hAnsi="Times New Roman" w:cs="Times New Roman"/>
        </w:rPr>
        <w:t xml:space="preserve">, </w:t>
      </w:r>
      <w:hyperlink r:id="rId9" w:history="1">
        <w:r w:rsidRPr="00812D75">
          <w:rPr>
            <w:rStyle w:val="Hyperlink"/>
            <w:rFonts w:ascii="Times New Roman" w:hAnsi="Times New Roman" w:cs="Times New Roman"/>
          </w:rPr>
          <w:t>branka.erdeljan@privreda.gov.rs</w:t>
        </w:r>
      </w:hyperlink>
    </w:p>
    <w:sectPr w:rsidR="00E845E2" w:rsidRPr="00812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621C"/>
    <w:multiLevelType w:val="hybridMultilevel"/>
    <w:tmpl w:val="C78E3CD6"/>
    <w:lvl w:ilvl="0" w:tplc="E51E5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04CC4"/>
    <w:multiLevelType w:val="hybridMultilevel"/>
    <w:tmpl w:val="250E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0139F"/>
    <w:multiLevelType w:val="hybridMultilevel"/>
    <w:tmpl w:val="5C6AD342"/>
    <w:lvl w:ilvl="0" w:tplc="ADBA39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5C62AD7"/>
    <w:multiLevelType w:val="hybridMultilevel"/>
    <w:tmpl w:val="9CD2C5C0"/>
    <w:lvl w:ilvl="0" w:tplc="93B63AF8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C75B86"/>
    <w:multiLevelType w:val="hybridMultilevel"/>
    <w:tmpl w:val="1A521B94"/>
    <w:lvl w:ilvl="0" w:tplc="093CA7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2"/>
    <w:rsid w:val="000B723C"/>
    <w:rsid w:val="00244973"/>
    <w:rsid w:val="00443B19"/>
    <w:rsid w:val="00515C99"/>
    <w:rsid w:val="00684A8C"/>
    <w:rsid w:val="00812D75"/>
    <w:rsid w:val="008F0405"/>
    <w:rsid w:val="009A26DA"/>
    <w:rsid w:val="00BE29F1"/>
    <w:rsid w:val="00D4174D"/>
    <w:rsid w:val="00E112EB"/>
    <w:rsid w:val="00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B8E9-EC89-48CE-8900-99747DF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5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4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7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crnojevic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nka.erdeljan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Zoran Jovanović</cp:lastModifiedBy>
  <cp:revision>2</cp:revision>
  <cp:lastPrinted>2014-04-01T07:53:00Z</cp:lastPrinted>
  <dcterms:created xsi:type="dcterms:W3CDTF">2014-04-01T09:54:00Z</dcterms:created>
  <dcterms:modified xsi:type="dcterms:W3CDTF">2014-04-01T09:54:00Z</dcterms:modified>
</cp:coreProperties>
</file>